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72C" w:rsidRDefault="0024372C" w:rsidP="0024372C">
      <w:pPr>
        <w:pStyle w:val="Sansinterligne"/>
        <w:jc w:val="both"/>
        <w:rPr>
          <w:sz w:val="20"/>
        </w:rPr>
      </w:pPr>
    </w:p>
    <w:tbl>
      <w:tblPr>
        <w:tblStyle w:val="Grilledutableau"/>
        <w:tblW w:w="10348" w:type="dxa"/>
        <w:tblInd w:w="-459" w:type="dxa"/>
        <w:tblLayout w:type="fixed"/>
        <w:tblLook w:val="04A0" w:firstRow="1" w:lastRow="0" w:firstColumn="1" w:lastColumn="0" w:noHBand="0" w:noVBand="1"/>
      </w:tblPr>
      <w:tblGrid>
        <w:gridCol w:w="392"/>
        <w:gridCol w:w="425"/>
        <w:gridCol w:w="3861"/>
        <w:gridCol w:w="851"/>
        <w:gridCol w:w="850"/>
        <w:gridCol w:w="3969"/>
      </w:tblGrid>
      <w:tr w:rsidR="00020CDE" w:rsidTr="00EA0F9C">
        <w:trPr>
          <w:cantSplit/>
          <w:trHeight w:val="1021"/>
        </w:trPr>
        <w:tc>
          <w:tcPr>
            <w:tcW w:w="392" w:type="dxa"/>
            <w:textDirection w:val="btLr"/>
          </w:tcPr>
          <w:p w:rsidR="004E5854" w:rsidRPr="00940CE9" w:rsidRDefault="004E5854" w:rsidP="00940CE9">
            <w:pPr>
              <w:pStyle w:val="Sansinterligne"/>
              <w:ind w:left="113" w:right="113"/>
              <w:jc w:val="both"/>
              <w:rPr>
                <w:sz w:val="20"/>
              </w:rPr>
            </w:pPr>
            <w:r w:rsidRPr="00940CE9">
              <w:rPr>
                <w:sz w:val="20"/>
              </w:rPr>
              <w:t>S</w:t>
            </w:r>
            <w:r w:rsidR="00020CDE">
              <w:rPr>
                <w:sz w:val="20"/>
              </w:rPr>
              <w:t>aison</w:t>
            </w:r>
          </w:p>
        </w:tc>
        <w:tc>
          <w:tcPr>
            <w:tcW w:w="425" w:type="dxa"/>
            <w:textDirection w:val="btLr"/>
          </w:tcPr>
          <w:p w:rsidR="004E5854" w:rsidRPr="00940CE9" w:rsidRDefault="004E5854" w:rsidP="00940CE9">
            <w:pPr>
              <w:pStyle w:val="Sansinterligne"/>
              <w:ind w:left="113" w:right="113"/>
              <w:jc w:val="both"/>
              <w:rPr>
                <w:sz w:val="20"/>
              </w:rPr>
            </w:pPr>
            <w:r w:rsidRPr="00940CE9">
              <w:rPr>
                <w:sz w:val="20"/>
              </w:rPr>
              <w:t xml:space="preserve">Episode </w:t>
            </w:r>
          </w:p>
        </w:tc>
        <w:tc>
          <w:tcPr>
            <w:tcW w:w="3861" w:type="dxa"/>
          </w:tcPr>
          <w:p w:rsidR="008173F9" w:rsidRPr="008173F9" w:rsidRDefault="008173F9" w:rsidP="0019399B">
            <w:pPr>
              <w:pStyle w:val="Sansinterligne"/>
              <w:jc w:val="center"/>
              <w:rPr>
                <w:sz w:val="12"/>
              </w:rPr>
            </w:pPr>
          </w:p>
          <w:p w:rsidR="004E5854" w:rsidRPr="0019399B" w:rsidRDefault="004E5854" w:rsidP="0019399B">
            <w:pPr>
              <w:pStyle w:val="Sansinterligne"/>
              <w:jc w:val="center"/>
              <w:rPr>
                <w:sz w:val="56"/>
              </w:rPr>
            </w:pPr>
            <w:r w:rsidRPr="0019399B">
              <w:rPr>
                <w:sz w:val="56"/>
              </w:rPr>
              <w:t>Résumé</w:t>
            </w:r>
          </w:p>
        </w:tc>
        <w:tc>
          <w:tcPr>
            <w:tcW w:w="851" w:type="dxa"/>
            <w:shd w:val="clear" w:color="auto" w:fill="C2D69B" w:themeFill="accent3" w:themeFillTint="99"/>
          </w:tcPr>
          <w:p w:rsidR="008173F9" w:rsidRPr="00FB35AC" w:rsidRDefault="008173F9" w:rsidP="0019399B">
            <w:pPr>
              <w:pStyle w:val="Sansinterligne"/>
              <w:jc w:val="center"/>
              <w:rPr>
                <w:sz w:val="18"/>
              </w:rPr>
            </w:pPr>
          </w:p>
          <w:p w:rsidR="004E5854" w:rsidRPr="0019399B" w:rsidRDefault="004E5854" w:rsidP="0019399B">
            <w:pPr>
              <w:pStyle w:val="Sansinterligne"/>
              <w:jc w:val="center"/>
              <w:rPr>
                <w:sz w:val="56"/>
              </w:rPr>
            </w:pPr>
            <w:r w:rsidRPr="0019399B">
              <w:rPr>
                <w:sz w:val="56"/>
              </w:rPr>
              <w:sym w:font="Wingdings" w:char="F04A"/>
            </w:r>
          </w:p>
        </w:tc>
        <w:tc>
          <w:tcPr>
            <w:tcW w:w="850" w:type="dxa"/>
            <w:shd w:val="clear" w:color="auto" w:fill="D99594" w:themeFill="accent2" w:themeFillTint="99"/>
          </w:tcPr>
          <w:p w:rsidR="008173F9" w:rsidRPr="00FB35AC" w:rsidRDefault="008173F9" w:rsidP="0019399B">
            <w:pPr>
              <w:pStyle w:val="Sansinterligne"/>
              <w:jc w:val="center"/>
              <w:rPr>
                <w:sz w:val="18"/>
              </w:rPr>
            </w:pPr>
          </w:p>
          <w:p w:rsidR="004E5854" w:rsidRPr="0019399B" w:rsidRDefault="004E5854" w:rsidP="0019399B">
            <w:pPr>
              <w:pStyle w:val="Sansinterligne"/>
              <w:jc w:val="center"/>
              <w:rPr>
                <w:sz w:val="56"/>
              </w:rPr>
            </w:pPr>
            <w:r w:rsidRPr="0019399B">
              <w:rPr>
                <w:sz w:val="56"/>
              </w:rPr>
              <w:sym w:font="Wingdings" w:char="F04C"/>
            </w:r>
          </w:p>
        </w:tc>
        <w:tc>
          <w:tcPr>
            <w:tcW w:w="3969" w:type="dxa"/>
          </w:tcPr>
          <w:p w:rsidR="008173F9" w:rsidRPr="008173F9" w:rsidRDefault="008173F9" w:rsidP="0019399B">
            <w:pPr>
              <w:pStyle w:val="Sansinterligne"/>
              <w:jc w:val="center"/>
              <w:rPr>
                <w:sz w:val="12"/>
              </w:rPr>
            </w:pPr>
          </w:p>
          <w:p w:rsidR="004E5854" w:rsidRPr="0019399B" w:rsidRDefault="004E5854" w:rsidP="0019399B">
            <w:pPr>
              <w:pStyle w:val="Sansinterligne"/>
              <w:jc w:val="center"/>
              <w:rPr>
                <w:sz w:val="56"/>
              </w:rPr>
            </w:pPr>
            <w:r w:rsidRPr="0019399B">
              <w:rPr>
                <w:sz w:val="56"/>
              </w:rPr>
              <w:t>Vocabulaire</w:t>
            </w:r>
          </w:p>
        </w:tc>
      </w:tr>
      <w:tr w:rsidR="00363C3E" w:rsidRPr="00EA0F9C" w:rsidTr="00EA0F9C">
        <w:tc>
          <w:tcPr>
            <w:tcW w:w="392" w:type="dxa"/>
          </w:tcPr>
          <w:p w:rsidR="004E5854" w:rsidRDefault="004E5854" w:rsidP="0024372C">
            <w:pPr>
              <w:pStyle w:val="Sansinterligne"/>
              <w:jc w:val="both"/>
              <w:rPr>
                <w:sz w:val="20"/>
              </w:rPr>
            </w:pPr>
            <w:r>
              <w:rPr>
                <w:sz w:val="20"/>
              </w:rPr>
              <w:t>1</w:t>
            </w:r>
          </w:p>
        </w:tc>
        <w:tc>
          <w:tcPr>
            <w:tcW w:w="425" w:type="dxa"/>
          </w:tcPr>
          <w:p w:rsidR="004E5854" w:rsidRDefault="004E5854" w:rsidP="0024372C">
            <w:pPr>
              <w:pStyle w:val="Sansinterligne"/>
              <w:jc w:val="both"/>
              <w:rPr>
                <w:sz w:val="20"/>
              </w:rPr>
            </w:pPr>
            <w:r>
              <w:rPr>
                <w:sz w:val="20"/>
              </w:rPr>
              <w:t>1</w:t>
            </w:r>
          </w:p>
        </w:tc>
        <w:tc>
          <w:tcPr>
            <w:tcW w:w="3861" w:type="dxa"/>
          </w:tcPr>
          <w:p w:rsidR="004E5854" w:rsidRPr="004E5854" w:rsidRDefault="004E5854" w:rsidP="00142F00">
            <w:pPr>
              <w:pStyle w:val="Sansinterligne"/>
              <w:tabs>
                <w:tab w:val="left" w:pos="2247"/>
              </w:tabs>
              <w:jc w:val="both"/>
              <w:rPr>
                <w:color w:val="FF0000"/>
                <w:sz w:val="20"/>
                <w:lang w:val="en-US"/>
              </w:rPr>
            </w:pPr>
            <w:r w:rsidRPr="004E5854">
              <w:rPr>
                <w:sz w:val="20"/>
                <w:lang w:val="en-US"/>
              </w:rPr>
              <w:t>Ted lives in New York with his best friend Marshall. Marshall will get married with Lily. Ted is jealous and want absolutely find a girl to get married too. Thanks to Barney (Ted’s friend) he meets Robin in a pub. Ted fall in love and tries to kiss her. Unfortunately he couldn’t.</w:t>
            </w:r>
          </w:p>
        </w:tc>
        <w:tc>
          <w:tcPr>
            <w:tcW w:w="851" w:type="dxa"/>
            <w:shd w:val="clear" w:color="auto" w:fill="C2D69B" w:themeFill="accent3" w:themeFillTint="99"/>
          </w:tcPr>
          <w:p w:rsidR="004E5854" w:rsidRPr="00142F00" w:rsidRDefault="004E5854" w:rsidP="004E5854">
            <w:pPr>
              <w:pStyle w:val="Sansinterligne"/>
              <w:jc w:val="both"/>
              <w:rPr>
                <w:sz w:val="20"/>
              </w:rPr>
            </w:pPr>
            <w:r w:rsidRPr="00142F00">
              <w:rPr>
                <w:sz w:val="20"/>
              </w:rPr>
              <w:t>2’54’’</w:t>
            </w:r>
          </w:p>
          <w:p w:rsidR="004E5854" w:rsidRPr="00142F00" w:rsidRDefault="004E5854" w:rsidP="004E5854">
            <w:pPr>
              <w:pStyle w:val="Sansinterligne"/>
              <w:jc w:val="both"/>
              <w:rPr>
                <w:sz w:val="20"/>
              </w:rPr>
            </w:pPr>
            <w:r w:rsidRPr="00142F00">
              <w:rPr>
                <w:sz w:val="20"/>
              </w:rPr>
              <w:t>11’42’’</w:t>
            </w:r>
          </w:p>
          <w:p w:rsidR="004E5854" w:rsidRPr="00142F00" w:rsidRDefault="004E5854" w:rsidP="004E5854">
            <w:pPr>
              <w:pStyle w:val="Sansinterligne"/>
              <w:jc w:val="both"/>
              <w:rPr>
                <w:sz w:val="20"/>
              </w:rPr>
            </w:pPr>
            <w:r w:rsidRPr="00142F00">
              <w:rPr>
                <w:sz w:val="20"/>
              </w:rPr>
              <w:t>20’10’’</w:t>
            </w:r>
          </w:p>
          <w:p w:rsidR="004E5854" w:rsidRPr="00142F00" w:rsidRDefault="004E5854" w:rsidP="0024372C">
            <w:pPr>
              <w:pStyle w:val="Sansinterligne"/>
              <w:jc w:val="both"/>
              <w:rPr>
                <w:sz w:val="20"/>
                <w:lang w:val="en-US"/>
              </w:rPr>
            </w:pPr>
          </w:p>
        </w:tc>
        <w:tc>
          <w:tcPr>
            <w:tcW w:w="850" w:type="dxa"/>
            <w:shd w:val="clear" w:color="auto" w:fill="D99594" w:themeFill="accent2" w:themeFillTint="99"/>
          </w:tcPr>
          <w:p w:rsidR="004E5854" w:rsidRPr="00142F00" w:rsidRDefault="004E5854" w:rsidP="004E5854">
            <w:pPr>
              <w:pStyle w:val="Sansinterligne"/>
              <w:jc w:val="both"/>
              <w:rPr>
                <w:sz w:val="20"/>
              </w:rPr>
            </w:pPr>
            <w:r w:rsidRPr="00142F00">
              <w:rPr>
                <w:sz w:val="20"/>
              </w:rPr>
              <w:t>5’45’’</w:t>
            </w:r>
          </w:p>
          <w:p w:rsidR="004E5854" w:rsidRPr="00142F00" w:rsidRDefault="004E5854" w:rsidP="004E5854">
            <w:pPr>
              <w:pStyle w:val="Sansinterligne"/>
              <w:jc w:val="both"/>
              <w:rPr>
                <w:sz w:val="20"/>
              </w:rPr>
            </w:pPr>
            <w:r w:rsidRPr="00142F00">
              <w:rPr>
                <w:sz w:val="20"/>
              </w:rPr>
              <w:t>10’50’’</w:t>
            </w:r>
          </w:p>
          <w:p w:rsidR="004E5854" w:rsidRPr="00142F00" w:rsidRDefault="004E5854" w:rsidP="004E5854">
            <w:pPr>
              <w:pStyle w:val="Sansinterligne"/>
              <w:jc w:val="both"/>
              <w:rPr>
                <w:sz w:val="20"/>
              </w:rPr>
            </w:pPr>
            <w:r w:rsidRPr="00142F00">
              <w:rPr>
                <w:sz w:val="20"/>
              </w:rPr>
              <w:t>15’10’’</w:t>
            </w:r>
          </w:p>
          <w:p w:rsidR="004E5854" w:rsidRPr="00142F00" w:rsidRDefault="004E5854" w:rsidP="0024372C">
            <w:pPr>
              <w:pStyle w:val="Sansinterligne"/>
              <w:jc w:val="both"/>
              <w:rPr>
                <w:sz w:val="20"/>
                <w:lang w:val="en-US"/>
              </w:rPr>
            </w:pPr>
          </w:p>
        </w:tc>
        <w:tc>
          <w:tcPr>
            <w:tcW w:w="3969" w:type="dxa"/>
          </w:tcPr>
          <w:p w:rsidR="004E5854" w:rsidRPr="00142F00" w:rsidRDefault="004E5854" w:rsidP="004E5854">
            <w:pPr>
              <w:pStyle w:val="Sansinterligne"/>
              <w:jc w:val="both"/>
              <w:rPr>
                <w:sz w:val="20"/>
                <w:lang w:val="en-US"/>
              </w:rPr>
            </w:pPr>
            <w:r w:rsidRPr="00142F00">
              <w:rPr>
                <w:sz w:val="20"/>
                <w:lang w:val="en-US"/>
              </w:rPr>
              <w:t>creepy = terrifiant (3’)</w:t>
            </w:r>
          </w:p>
          <w:p w:rsidR="004E5854" w:rsidRPr="00142F00" w:rsidRDefault="004E5854" w:rsidP="004E5854">
            <w:pPr>
              <w:pStyle w:val="Sansinterligne"/>
              <w:jc w:val="both"/>
              <w:rPr>
                <w:sz w:val="20"/>
                <w:lang w:val="en-US"/>
              </w:rPr>
            </w:pPr>
            <w:r w:rsidRPr="00142F00">
              <w:rPr>
                <w:sz w:val="20"/>
                <w:lang w:val="en-US"/>
              </w:rPr>
              <w:t>I Can handle this = je peux gérer ça ! (3’)</w:t>
            </w:r>
          </w:p>
          <w:p w:rsidR="004E5854" w:rsidRPr="00142F00" w:rsidRDefault="004E5854" w:rsidP="004E5854">
            <w:pPr>
              <w:pStyle w:val="Sansinterligne"/>
              <w:jc w:val="both"/>
              <w:rPr>
                <w:sz w:val="20"/>
                <w:lang w:val="en-US"/>
              </w:rPr>
            </w:pPr>
            <w:r w:rsidRPr="00142F00">
              <w:rPr>
                <w:sz w:val="20"/>
                <w:lang w:val="en-US"/>
              </w:rPr>
              <w:t>To pull over = s’arreter (13’21’’)</w:t>
            </w:r>
          </w:p>
          <w:p w:rsidR="004E5854" w:rsidRPr="00142F00" w:rsidRDefault="004E5854" w:rsidP="0024372C">
            <w:pPr>
              <w:pStyle w:val="Sansinterligne"/>
              <w:jc w:val="both"/>
              <w:rPr>
                <w:sz w:val="20"/>
                <w:lang w:val="en-US"/>
              </w:rPr>
            </w:pPr>
          </w:p>
        </w:tc>
      </w:tr>
      <w:tr w:rsidR="00363C3E" w:rsidTr="00EA0F9C">
        <w:tc>
          <w:tcPr>
            <w:tcW w:w="392" w:type="dxa"/>
          </w:tcPr>
          <w:p w:rsidR="004E5854" w:rsidRDefault="004E5854" w:rsidP="0024372C">
            <w:pPr>
              <w:pStyle w:val="Sansinterligne"/>
              <w:jc w:val="both"/>
              <w:rPr>
                <w:sz w:val="20"/>
              </w:rPr>
            </w:pPr>
            <w:r>
              <w:rPr>
                <w:sz w:val="20"/>
              </w:rPr>
              <w:t>1</w:t>
            </w:r>
          </w:p>
        </w:tc>
        <w:tc>
          <w:tcPr>
            <w:tcW w:w="425" w:type="dxa"/>
          </w:tcPr>
          <w:p w:rsidR="004E5854" w:rsidRDefault="004E5854" w:rsidP="0024372C">
            <w:pPr>
              <w:pStyle w:val="Sansinterligne"/>
              <w:jc w:val="both"/>
              <w:rPr>
                <w:sz w:val="20"/>
              </w:rPr>
            </w:pPr>
            <w:r>
              <w:rPr>
                <w:sz w:val="20"/>
              </w:rPr>
              <w:t>2</w:t>
            </w:r>
          </w:p>
        </w:tc>
        <w:tc>
          <w:tcPr>
            <w:tcW w:w="3861" w:type="dxa"/>
          </w:tcPr>
          <w:p w:rsidR="004E5854" w:rsidRPr="00B84675" w:rsidRDefault="00B84675" w:rsidP="00B84675">
            <w:pPr>
              <w:pStyle w:val="Sansinterligne"/>
              <w:jc w:val="both"/>
              <w:rPr>
                <w:sz w:val="20"/>
                <w:lang w:val="en-US"/>
              </w:rPr>
            </w:pPr>
            <w:r w:rsidRPr="002C7258">
              <w:rPr>
                <w:sz w:val="20"/>
                <w:lang w:val="en-US"/>
              </w:rPr>
              <w:t xml:space="preserve">Ted </w:t>
            </w:r>
            <w:r>
              <w:rPr>
                <w:sz w:val="20"/>
                <w:lang w:val="en-US"/>
              </w:rPr>
              <w:t>wants to have a relationship</w:t>
            </w:r>
            <w:r w:rsidRPr="002C7258">
              <w:rPr>
                <w:sz w:val="20"/>
                <w:lang w:val="en-US"/>
              </w:rPr>
              <w:t xml:space="preserve"> </w:t>
            </w:r>
            <w:r>
              <w:rPr>
                <w:sz w:val="20"/>
                <w:lang w:val="en-US"/>
              </w:rPr>
              <w:t xml:space="preserve">with </w:t>
            </w:r>
            <w:r w:rsidRPr="002C7258">
              <w:rPr>
                <w:sz w:val="20"/>
                <w:lang w:val="en-US"/>
              </w:rPr>
              <w:t xml:space="preserve">Robin </w:t>
            </w:r>
            <w:r>
              <w:rPr>
                <w:sz w:val="20"/>
                <w:lang w:val="en-US"/>
              </w:rPr>
              <w:t xml:space="preserve">therefore he organizes a party at home. Robin doesn’t come so Ted organizes three parties until Robin comes. When he wants to declare his love for her she is not in love with him and just wants to be friends. </w:t>
            </w:r>
          </w:p>
        </w:tc>
        <w:tc>
          <w:tcPr>
            <w:tcW w:w="851" w:type="dxa"/>
            <w:shd w:val="clear" w:color="auto" w:fill="C2D69B" w:themeFill="accent3" w:themeFillTint="99"/>
          </w:tcPr>
          <w:p w:rsidR="00B84675" w:rsidRDefault="00B84675" w:rsidP="00B84675">
            <w:pPr>
              <w:pStyle w:val="Sansinterligne"/>
              <w:jc w:val="both"/>
              <w:rPr>
                <w:sz w:val="20"/>
              </w:rPr>
            </w:pPr>
            <w:r>
              <w:rPr>
                <w:sz w:val="20"/>
              </w:rPr>
              <w:t xml:space="preserve">4’18’’ </w:t>
            </w:r>
          </w:p>
          <w:p w:rsidR="00B84675" w:rsidRPr="002933AC" w:rsidRDefault="00B84675" w:rsidP="00B84675">
            <w:pPr>
              <w:pStyle w:val="Sansinterligne"/>
              <w:jc w:val="both"/>
              <w:rPr>
                <w:sz w:val="20"/>
              </w:rPr>
            </w:pPr>
            <w:r>
              <w:rPr>
                <w:sz w:val="20"/>
              </w:rPr>
              <w:t>11’17’’</w:t>
            </w:r>
          </w:p>
          <w:p w:rsidR="004E5854" w:rsidRDefault="004E5854" w:rsidP="0024372C">
            <w:pPr>
              <w:pStyle w:val="Sansinterligne"/>
              <w:jc w:val="both"/>
              <w:rPr>
                <w:sz w:val="20"/>
              </w:rPr>
            </w:pPr>
          </w:p>
        </w:tc>
        <w:tc>
          <w:tcPr>
            <w:tcW w:w="850" w:type="dxa"/>
            <w:shd w:val="clear" w:color="auto" w:fill="D99594" w:themeFill="accent2" w:themeFillTint="99"/>
          </w:tcPr>
          <w:p w:rsidR="00B84675" w:rsidRDefault="00B84675" w:rsidP="00B84675">
            <w:pPr>
              <w:pStyle w:val="Sansinterligne"/>
              <w:jc w:val="both"/>
              <w:rPr>
                <w:sz w:val="20"/>
              </w:rPr>
            </w:pPr>
            <w:r>
              <w:rPr>
                <w:sz w:val="20"/>
              </w:rPr>
              <w:t>2’53</w:t>
            </w:r>
          </w:p>
          <w:p w:rsidR="00B84675" w:rsidRPr="002933AC" w:rsidRDefault="00B84675" w:rsidP="00B84675">
            <w:pPr>
              <w:pStyle w:val="Sansinterligne"/>
              <w:jc w:val="both"/>
              <w:rPr>
                <w:sz w:val="20"/>
              </w:rPr>
            </w:pPr>
            <w:r>
              <w:rPr>
                <w:sz w:val="20"/>
              </w:rPr>
              <w:t xml:space="preserve">20’15’’ </w:t>
            </w:r>
          </w:p>
          <w:p w:rsidR="004E5854" w:rsidRDefault="004E5854" w:rsidP="0024372C">
            <w:pPr>
              <w:pStyle w:val="Sansinterligne"/>
              <w:jc w:val="both"/>
              <w:rPr>
                <w:sz w:val="20"/>
              </w:rPr>
            </w:pPr>
          </w:p>
        </w:tc>
        <w:tc>
          <w:tcPr>
            <w:tcW w:w="3969" w:type="dxa"/>
          </w:tcPr>
          <w:p w:rsidR="00B84675" w:rsidRDefault="00B84675" w:rsidP="00B84675">
            <w:pPr>
              <w:pStyle w:val="Sansinterligne"/>
              <w:jc w:val="both"/>
              <w:rPr>
                <w:sz w:val="20"/>
              </w:rPr>
            </w:pPr>
            <w:r w:rsidRPr="001F5C04">
              <w:rPr>
                <w:sz w:val="20"/>
              </w:rPr>
              <w:t>Relapse = rechute (1’46’’)</w:t>
            </w:r>
          </w:p>
          <w:p w:rsidR="00B84675" w:rsidRDefault="00B84675" w:rsidP="00B84675">
            <w:pPr>
              <w:pStyle w:val="Sansinterligne"/>
              <w:jc w:val="both"/>
              <w:rPr>
                <w:sz w:val="20"/>
              </w:rPr>
            </w:pPr>
            <w:r>
              <w:rPr>
                <w:sz w:val="20"/>
              </w:rPr>
              <w:t>Casual = occasionnel (1’26’’)</w:t>
            </w:r>
          </w:p>
          <w:p w:rsidR="00B84675" w:rsidRDefault="00B84675" w:rsidP="00B84675">
            <w:pPr>
              <w:pStyle w:val="Sansinterligne"/>
              <w:jc w:val="both"/>
              <w:rPr>
                <w:sz w:val="20"/>
              </w:rPr>
            </w:pPr>
            <w:r>
              <w:rPr>
                <w:sz w:val="20"/>
              </w:rPr>
              <w:t>Encounter = rencontre (3’34’’)</w:t>
            </w:r>
          </w:p>
          <w:p w:rsidR="00B84675" w:rsidRPr="00C43103" w:rsidRDefault="00B84675" w:rsidP="00B84675">
            <w:pPr>
              <w:pStyle w:val="Sansinterligne"/>
              <w:jc w:val="both"/>
              <w:rPr>
                <w:sz w:val="20"/>
              </w:rPr>
            </w:pPr>
            <w:r w:rsidRPr="00C43103">
              <w:rPr>
                <w:sz w:val="20"/>
              </w:rPr>
              <w:t>Casually = avec désinvolture (6’59’’)</w:t>
            </w:r>
          </w:p>
          <w:p w:rsidR="004E5854" w:rsidRDefault="004E5854" w:rsidP="0024372C">
            <w:pPr>
              <w:pStyle w:val="Sansinterligne"/>
              <w:jc w:val="both"/>
              <w:rPr>
                <w:sz w:val="20"/>
              </w:rPr>
            </w:pPr>
          </w:p>
        </w:tc>
      </w:tr>
      <w:tr w:rsidR="00363C3E" w:rsidTr="00EA0F9C">
        <w:tc>
          <w:tcPr>
            <w:tcW w:w="392" w:type="dxa"/>
          </w:tcPr>
          <w:p w:rsidR="004E5854" w:rsidRDefault="004E5854" w:rsidP="0024372C">
            <w:pPr>
              <w:pStyle w:val="Sansinterligne"/>
              <w:jc w:val="both"/>
              <w:rPr>
                <w:sz w:val="20"/>
              </w:rPr>
            </w:pPr>
            <w:r>
              <w:rPr>
                <w:sz w:val="20"/>
              </w:rPr>
              <w:t>1</w:t>
            </w:r>
          </w:p>
        </w:tc>
        <w:tc>
          <w:tcPr>
            <w:tcW w:w="425" w:type="dxa"/>
          </w:tcPr>
          <w:p w:rsidR="004E5854" w:rsidRDefault="004E5854" w:rsidP="0024372C">
            <w:pPr>
              <w:pStyle w:val="Sansinterligne"/>
              <w:jc w:val="both"/>
              <w:rPr>
                <w:sz w:val="20"/>
              </w:rPr>
            </w:pPr>
            <w:r>
              <w:rPr>
                <w:sz w:val="20"/>
              </w:rPr>
              <w:t>3</w:t>
            </w:r>
          </w:p>
        </w:tc>
        <w:tc>
          <w:tcPr>
            <w:tcW w:w="3861" w:type="dxa"/>
          </w:tcPr>
          <w:p w:rsidR="004E5854" w:rsidRPr="00B272FF" w:rsidRDefault="00D2010F" w:rsidP="00E61E04">
            <w:pPr>
              <w:pStyle w:val="Sansinterligne"/>
              <w:jc w:val="both"/>
              <w:rPr>
                <w:sz w:val="20"/>
                <w:lang w:val="en-US"/>
              </w:rPr>
            </w:pPr>
            <w:r w:rsidRPr="00B272FF">
              <w:rPr>
                <w:sz w:val="20"/>
                <w:lang w:val="en-US"/>
              </w:rPr>
              <w:t>Ted and mainly Barney want to go out in order to see other place, other people, and meet new girls! They go to Philadelphia because they have met two beautiful girls in the airport. Marshall wants to join his friends and Lily and Robin are at the same bar. Finally the two girls would see their boyfriends, and then they are arrested and released. To conclude, this trip is not very fun but they have licked the belt!!!</w:t>
            </w:r>
          </w:p>
        </w:tc>
        <w:tc>
          <w:tcPr>
            <w:tcW w:w="851" w:type="dxa"/>
            <w:shd w:val="clear" w:color="auto" w:fill="C2D69B" w:themeFill="accent3" w:themeFillTint="99"/>
          </w:tcPr>
          <w:p w:rsidR="00E61E04" w:rsidRPr="00B272FF" w:rsidRDefault="00E61E04" w:rsidP="00E61E04">
            <w:pPr>
              <w:pStyle w:val="Sansinterligne"/>
              <w:jc w:val="both"/>
              <w:rPr>
                <w:sz w:val="20"/>
              </w:rPr>
            </w:pPr>
            <w:r w:rsidRPr="00B272FF">
              <w:rPr>
                <w:sz w:val="20"/>
              </w:rPr>
              <w:t>2’14’’</w:t>
            </w:r>
          </w:p>
          <w:p w:rsidR="00E61E04" w:rsidRPr="00B272FF" w:rsidRDefault="00E61E04" w:rsidP="00E61E04">
            <w:pPr>
              <w:pStyle w:val="Sansinterligne"/>
              <w:jc w:val="both"/>
              <w:rPr>
                <w:sz w:val="20"/>
              </w:rPr>
            </w:pPr>
            <w:r w:rsidRPr="00B272FF">
              <w:rPr>
                <w:sz w:val="20"/>
              </w:rPr>
              <w:t xml:space="preserve">4’45’’ </w:t>
            </w:r>
          </w:p>
          <w:p w:rsidR="00E61E04" w:rsidRPr="00B272FF" w:rsidRDefault="00E61E04" w:rsidP="00E61E04">
            <w:pPr>
              <w:pStyle w:val="Sansinterligne"/>
              <w:jc w:val="both"/>
              <w:rPr>
                <w:sz w:val="20"/>
              </w:rPr>
            </w:pPr>
            <w:r w:rsidRPr="00B272FF">
              <w:rPr>
                <w:sz w:val="20"/>
              </w:rPr>
              <w:t xml:space="preserve">13’30’’ </w:t>
            </w:r>
          </w:p>
          <w:p w:rsidR="00E61E04" w:rsidRPr="00B272FF" w:rsidRDefault="00E61E04" w:rsidP="00E61E04">
            <w:pPr>
              <w:pStyle w:val="Sansinterligne"/>
              <w:jc w:val="both"/>
              <w:rPr>
                <w:sz w:val="20"/>
              </w:rPr>
            </w:pPr>
            <w:r w:rsidRPr="00B272FF">
              <w:rPr>
                <w:sz w:val="20"/>
              </w:rPr>
              <w:t>18’21’’</w:t>
            </w:r>
          </w:p>
          <w:p w:rsidR="004E5854" w:rsidRPr="00B272FF" w:rsidRDefault="004E5854" w:rsidP="0024372C">
            <w:pPr>
              <w:pStyle w:val="Sansinterligne"/>
              <w:jc w:val="both"/>
              <w:rPr>
                <w:sz w:val="20"/>
              </w:rPr>
            </w:pPr>
          </w:p>
        </w:tc>
        <w:tc>
          <w:tcPr>
            <w:tcW w:w="850" w:type="dxa"/>
            <w:shd w:val="clear" w:color="auto" w:fill="D99594" w:themeFill="accent2" w:themeFillTint="99"/>
          </w:tcPr>
          <w:p w:rsidR="00E61E04" w:rsidRPr="00B272FF" w:rsidRDefault="00E61E04" w:rsidP="00E61E04">
            <w:pPr>
              <w:pStyle w:val="Sansinterligne"/>
              <w:jc w:val="both"/>
              <w:rPr>
                <w:sz w:val="20"/>
              </w:rPr>
            </w:pPr>
            <w:r w:rsidRPr="00B272FF">
              <w:rPr>
                <w:sz w:val="20"/>
              </w:rPr>
              <w:t>16’10’’</w:t>
            </w:r>
          </w:p>
          <w:p w:rsidR="004E5854" w:rsidRPr="00B272FF" w:rsidRDefault="004E5854" w:rsidP="0024372C">
            <w:pPr>
              <w:pStyle w:val="Sansinterligne"/>
              <w:jc w:val="both"/>
              <w:rPr>
                <w:sz w:val="20"/>
              </w:rPr>
            </w:pPr>
          </w:p>
        </w:tc>
        <w:tc>
          <w:tcPr>
            <w:tcW w:w="3969" w:type="dxa"/>
          </w:tcPr>
          <w:p w:rsidR="00E61E04" w:rsidRPr="00B272FF" w:rsidRDefault="00E61E04" w:rsidP="00E61E04">
            <w:pPr>
              <w:pStyle w:val="Sansinterligne"/>
              <w:jc w:val="both"/>
              <w:rPr>
                <w:sz w:val="20"/>
                <w:lang w:val="en-US"/>
              </w:rPr>
            </w:pPr>
            <w:r w:rsidRPr="00B272FF">
              <w:rPr>
                <w:sz w:val="20"/>
                <w:lang w:val="en-US"/>
              </w:rPr>
              <w:t>M</w:t>
            </w:r>
            <w:r w:rsidR="00020CDE">
              <w:rPr>
                <w:sz w:val="20"/>
                <w:lang w:val="en-US"/>
              </w:rPr>
              <w:t>isunderstanding</w:t>
            </w:r>
            <w:r w:rsidRPr="00B272FF">
              <w:rPr>
                <w:sz w:val="20"/>
                <w:lang w:val="en-US"/>
              </w:rPr>
              <w:t>=malentendu (10’15’’)</w:t>
            </w:r>
          </w:p>
          <w:p w:rsidR="00E61E04" w:rsidRPr="00B272FF" w:rsidRDefault="00E61E04" w:rsidP="00E61E04">
            <w:pPr>
              <w:pStyle w:val="Sansinterligne"/>
              <w:jc w:val="both"/>
              <w:rPr>
                <w:sz w:val="20"/>
                <w:lang w:val="en-US"/>
              </w:rPr>
            </w:pPr>
            <w:r w:rsidRPr="00B272FF">
              <w:rPr>
                <w:sz w:val="20"/>
                <w:lang w:val="en-US"/>
              </w:rPr>
              <w:t>A rope = une corde (16’09’’)</w:t>
            </w:r>
          </w:p>
          <w:p w:rsidR="00E61E04" w:rsidRPr="00B272FF" w:rsidRDefault="00E61E04" w:rsidP="00E61E04">
            <w:pPr>
              <w:pStyle w:val="Sansinterligne"/>
              <w:jc w:val="both"/>
              <w:rPr>
                <w:sz w:val="20"/>
              </w:rPr>
            </w:pPr>
            <w:r w:rsidRPr="00B272FF">
              <w:rPr>
                <w:sz w:val="20"/>
              </w:rPr>
              <w:t>Licked = léché (16’24’’)</w:t>
            </w:r>
          </w:p>
          <w:p w:rsidR="00E61E04" w:rsidRPr="00B272FF" w:rsidRDefault="00E61E04" w:rsidP="00E61E04">
            <w:pPr>
              <w:pStyle w:val="Sansinterligne"/>
              <w:jc w:val="both"/>
              <w:rPr>
                <w:sz w:val="20"/>
              </w:rPr>
            </w:pPr>
            <w:r w:rsidRPr="00B272FF">
              <w:rPr>
                <w:sz w:val="20"/>
              </w:rPr>
              <w:t>Valuable = précieuse</w:t>
            </w:r>
          </w:p>
          <w:p w:rsidR="004E5854" w:rsidRPr="00B272FF" w:rsidRDefault="004E5854" w:rsidP="0024372C">
            <w:pPr>
              <w:pStyle w:val="Sansinterligne"/>
              <w:jc w:val="both"/>
              <w:rPr>
                <w:sz w:val="20"/>
              </w:rPr>
            </w:pPr>
          </w:p>
        </w:tc>
      </w:tr>
      <w:tr w:rsidR="00363C3E" w:rsidTr="00EA0F9C">
        <w:tc>
          <w:tcPr>
            <w:tcW w:w="392" w:type="dxa"/>
          </w:tcPr>
          <w:p w:rsidR="004E5854" w:rsidRDefault="004E5854" w:rsidP="0024372C">
            <w:pPr>
              <w:pStyle w:val="Sansinterligne"/>
              <w:jc w:val="both"/>
              <w:rPr>
                <w:sz w:val="20"/>
              </w:rPr>
            </w:pPr>
            <w:r>
              <w:rPr>
                <w:sz w:val="20"/>
              </w:rPr>
              <w:t>1</w:t>
            </w:r>
          </w:p>
        </w:tc>
        <w:tc>
          <w:tcPr>
            <w:tcW w:w="425" w:type="dxa"/>
          </w:tcPr>
          <w:p w:rsidR="004E5854" w:rsidRDefault="004E5854" w:rsidP="0024372C">
            <w:pPr>
              <w:pStyle w:val="Sansinterligne"/>
              <w:jc w:val="both"/>
              <w:rPr>
                <w:sz w:val="20"/>
              </w:rPr>
            </w:pPr>
            <w:r>
              <w:rPr>
                <w:sz w:val="20"/>
              </w:rPr>
              <w:t>4</w:t>
            </w:r>
          </w:p>
        </w:tc>
        <w:tc>
          <w:tcPr>
            <w:tcW w:w="3861" w:type="dxa"/>
          </w:tcPr>
          <w:p w:rsidR="004E5854" w:rsidRPr="00B272FF" w:rsidRDefault="00B272FF" w:rsidP="00A97F45">
            <w:pPr>
              <w:pStyle w:val="Sansinterligne"/>
              <w:jc w:val="both"/>
              <w:rPr>
                <w:sz w:val="20"/>
                <w:lang w:val="en-US"/>
              </w:rPr>
            </w:pPr>
            <w:r w:rsidRPr="0052348D">
              <w:rPr>
                <w:sz w:val="20"/>
                <w:lang w:val="en-US"/>
              </w:rPr>
              <w:t xml:space="preserve">Ted wants to </w:t>
            </w:r>
            <w:r>
              <w:rPr>
                <w:sz w:val="20"/>
                <w:lang w:val="en-US"/>
              </w:rPr>
              <w:t>see again some past girls who h</w:t>
            </w:r>
            <w:r w:rsidRPr="0052348D">
              <w:rPr>
                <w:sz w:val="20"/>
                <w:lang w:val="en-US"/>
              </w:rPr>
              <w:t>ad a rela</w:t>
            </w:r>
            <w:r>
              <w:rPr>
                <w:sz w:val="20"/>
                <w:lang w:val="en-US"/>
              </w:rPr>
              <w:t>tionship with them. He broke up with Nathalie on her answerphone the day of her birthday but Ted wants to start again. She gives him a new chance but he wants to br</w:t>
            </w:r>
            <w:r w:rsidR="00A97F45">
              <w:rPr>
                <w:sz w:val="20"/>
                <w:lang w:val="en-US"/>
              </w:rPr>
              <w:t>eak</w:t>
            </w:r>
            <w:r>
              <w:rPr>
                <w:sz w:val="20"/>
                <w:lang w:val="en-US"/>
              </w:rPr>
              <w:t xml:space="preserve"> up again the day of her birthday because it’s not the one. Otherwise Robin realized that her report is useful for the society.</w:t>
            </w:r>
          </w:p>
        </w:tc>
        <w:tc>
          <w:tcPr>
            <w:tcW w:w="851" w:type="dxa"/>
            <w:shd w:val="clear" w:color="auto" w:fill="C2D69B" w:themeFill="accent3" w:themeFillTint="99"/>
          </w:tcPr>
          <w:p w:rsidR="00B272FF" w:rsidRDefault="00B272FF" w:rsidP="00B272FF">
            <w:pPr>
              <w:pStyle w:val="Sansinterligne"/>
              <w:tabs>
                <w:tab w:val="left" w:pos="788"/>
              </w:tabs>
              <w:jc w:val="both"/>
              <w:rPr>
                <w:sz w:val="20"/>
              </w:rPr>
            </w:pPr>
            <w:r>
              <w:rPr>
                <w:sz w:val="20"/>
              </w:rPr>
              <w:t>6’06</w:t>
            </w:r>
          </w:p>
          <w:p w:rsidR="00B272FF" w:rsidRDefault="00B272FF" w:rsidP="00B272FF">
            <w:pPr>
              <w:pStyle w:val="Sansinterligne"/>
              <w:tabs>
                <w:tab w:val="left" w:pos="788"/>
              </w:tabs>
              <w:jc w:val="both"/>
              <w:rPr>
                <w:sz w:val="20"/>
              </w:rPr>
            </w:pPr>
            <w:r>
              <w:rPr>
                <w:sz w:val="20"/>
              </w:rPr>
              <w:t>7’55’’</w:t>
            </w:r>
          </w:p>
          <w:p w:rsidR="00B272FF" w:rsidRDefault="00B272FF" w:rsidP="00B272FF">
            <w:pPr>
              <w:pStyle w:val="Sansinterligne"/>
              <w:tabs>
                <w:tab w:val="left" w:pos="788"/>
              </w:tabs>
              <w:jc w:val="both"/>
              <w:rPr>
                <w:sz w:val="20"/>
              </w:rPr>
            </w:pPr>
            <w:r>
              <w:rPr>
                <w:sz w:val="20"/>
              </w:rPr>
              <w:t xml:space="preserve">10’56’’ </w:t>
            </w:r>
          </w:p>
          <w:p w:rsidR="00B272FF" w:rsidRDefault="00B272FF" w:rsidP="00B272FF">
            <w:pPr>
              <w:pStyle w:val="Sansinterligne"/>
              <w:tabs>
                <w:tab w:val="left" w:pos="788"/>
              </w:tabs>
              <w:jc w:val="both"/>
              <w:rPr>
                <w:sz w:val="20"/>
              </w:rPr>
            </w:pPr>
            <w:r>
              <w:rPr>
                <w:sz w:val="20"/>
              </w:rPr>
              <w:t xml:space="preserve">16’55’’ </w:t>
            </w:r>
          </w:p>
          <w:p w:rsidR="00B272FF" w:rsidRPr="002933AC" w:rsidRDefault="00B272FF" w:rsidP="00B272FF">
            <w:pPr>
              <w:pStyle w:val="Sansinterligne"/>
              <w:tabs>
                <w:tab w:val="left" w:pos="788"/>
              </w:tabs>
              <w:jc w:val="both"/>
              <w:rPr>
                <w:sz w:val="20"/>
              </w:rPr>
            </w:pPr>
            <w:r>
              <w:rPr>
                <w:sz w:val="20"/>
              </w:rPr>
              <w:t xml:space="preserve">19’40’’ </w:t>
            </w:r>
          </w:p>
          <w:p w:rsidR="004E5854" w:rsidRDefault="004E5854" w:rsidP="0024372C">
            <w:pPr>
              <w:pStyle w:val="Sansinterligne"/>
              <w:jc w:val="both"/>
              <w:rPr>
                <w:sz w:val="20"/>
              </w:rPr>
            </w:pPr>
          </w:p>
        </w:tc>
        <w:tc>
          <w:tcPr>
            <w:tcW w:w="850" w:type="dxa"/>
            <w:shd w:val="clear" w:color="auto" w:fill="D99594" w:themeFill="accent2" w:themeFillTint="99"/>
          </w:tcPr>
          <w:p w:rsidR="00B272FF" w:rsidRDefault="00B272FF" w:rsidP="00B272FF">
            <w:pPr>
              <w:pStyle w:val="Sansinterligne"/>
              <w:jc w:val="both"/>
              <w:rPr>
                <w:sz w:val="20"/>
              </w:rPr>
            </w:pPr>
            <w:r>
              <w:rPr>
                <w:sz w:val="20"/>
              </w:rPr>
              <w:t>1’00’’</w:t>
            </w:r>
          </w:p>
          <w:p w:rsidR="00B272FF" w:rsidRDefault="00B272FF" w:rsidP="00B272FF">
            <w:pPr>
              <w:pStyle w:val="Sansinterligne"/>
              <w:jc w:val="both"/>
              <w:rPr>
                <w:sz w:val="20"/>
              </w:rPr>
            </w:pPr>
            <w:r>
              <w:rPr>
                <w:sz w:val="20"/>
              </w:rPr>
              <w:t xml:space="preserve">5’19’’ </w:t>
            </w:r>
          </w:p>
          <w:p w:rsidR="004E5854" w:rsidRDefault="004E5854" w:rsidP="0024372C">
            <w:pPr>
              <w:pStyle w:val="Sansinterligne"/>
              <w:jc w:val="both"/>
              <w:rPr>
                <w:sz w:val="20"/>
              </w:rPr>
            </w:pPr>
          </w:p>
        </w:tc>
        <w:tc>
          <w:tcPr>
            <w:tcW w:w="3969" w:type="dxa"/>
          </w:tcPr>
          <w:p w:rsidR="00B272FF" w:rsidRPr="00D152CC" w:rsidRDefault="00B272FF" w:rsidP="00B272FF">
            <w:pPr>
              <w:pStyle w:val="Sansinterligne"/>
              <w:jc w:val="both"/>
              <w:rPr>
                <w:sz w:val="20"/>
                <w:lang w:val="en-US"/>
              </w:rPr>
            </w:pPr>
            <w:r w:rsidRPr="00D152CC">
              <w:rPr>
                <w:sz w:val="20"/>
                <w:lang w:val="en-US"/>
              </w:rPr>
              <w:t>To hang up = raccrocher (6’11’)</w:t>
            </w:r>
          </w:p>
          <w:p w:rsidR="00B272FF" w:rsidRDefault="00B272FF" w:rsidP="00B272FF">
            <w:pPr>
              <w:pStyle w:val="Sansinterligne"/>
              <w:jc w:val="both"/>
              <w:rPr>
                <w:sz w:val="20"/>
              </w:rPr>
            </w:pPr>
            <w:r w:rsidRPr="00D152CC">
              <w:rPr>
                <w:sz w:val="20"/>
              </w:rPr>
              <w:t>A commitment = engagement  (6’25’’)</w:t>
            </w:r>
          </w:p>
          <w:p w:rsidR="00B272FF" w:rsidRPr="00D152CC" w:rsidRDefault="00B272FF" w:rsidP="00B272FF">
            <w:pPr>
              <w:pStyle w:val="Sansinterligne"/>
              <w:jc w:val="both"/>
              <w:rPr>
                <w:sz w:val="20"/>
              </w:rPr>
            </w:pPr>
            <w:r>
              <w:rPr>
                <w:sz w:val="20"/>
              </w:rPr>
              <w:t>Ineffable = inexplicable</w:t>
            </w:r>
          </w:p>
          <w:p w:rsidR="004E5854" w:rsidRDefault="004E5854" w:rsidP="0024372C">
            <w:pPr>
              <w:pStyle w:val="Sansinterligne"/>
              <w:jc w:val="both"/>
              <w:rPr>
                <w:sz w:val="20"/>
              </w:rPr>
            </w:pPr>
          </w:p>
        </w:tc>
      </w:tr>
      <w:tr w:rsidR="00363C3E" w:rsidRPr="00261EDC" w:rsidTr="00EA0F9C">
        <w:tc>
          <w:tcPr>
            <w:tcW w:w="392" w:type="dxa"/>
          </w:tcPr>
          <w:p w:rsidR="004E5854" w:rsidRDefault="004E5854" w:rsidP="0024372C">
            <w:pPr>
              <w:pStyle w:val="Sansinterligne"/>
              <w:jc w:val="both"/>
              <w:rPr>
                <w:sz w:val="20"/>
              </w:rPr>
            </w:pPr>
            <w:r>
              <w:rPr>
                <w:sz w:val="20"/>
              </w:rPr>
              <w:t>1</w:t>
            </w:r>
          </w:p>
        </w:tc>
        <w:tc>
          <w:tcPr>
            <w:tcW w:w="425" w:type="dxa"/>
          </w:tcPr>
          <w:p w:rsidR="004E5854" w:rsidRDefault="004E5854" w:rsidP="0024372C">
            <w:pPr>
              <w:pStyle w:val="Sansinterligne"/>
              <w:jc w:val="both"/>
              <w:rPr>
                <w:sz w:val="20"/>
              </w:rPr>
            </w:pPr>
            <w:r>
              <w:rPr>
                <w:sz w:val="20"/>
              </w:rPr>
              <w:t>5</w:t>
            </w:r>
          </w:p>
        </w:tc>
        <w:tc>
          <w:tcPr>
            <w:tcW w:w="3861" w:type="dxa"/>
          </w:tcPr>
          <w:p w:rsidR="004E5854" w:rsidRPr="00261EDC" w:rsidRDefault="0000473D" w:rsidP="00261EDC">
            <w:pPr>
              <w:pStyle w:val="Sansinterligne"/>
              <w:jc w:val="both"/>
              <w:rPr>
                <w:sz w:val="20"/>
                <w:lang w:val="en-US"/>
              </w:rPr>
            </w:pPr>
            <w:r>
              <w:rPr>
                <w:sz w:val="20"/>
                <w:lang w:val="en-US"/>
              </w:rPr>
              <w:t>Lil</w:t>
            </w:r>
            <w:r w:rsidR="00261EDC" w:rsidRPr="00261EDC">
              <w:rPr>
                <w:sz w:val="20"/>
                <w:lang w:val="en-US"/>
              </w:rPr>
              <w:t>y and Marshall decide to make some grownup stuff</w:t>
            </w:r>
            <w:r w:rsidR="00261EDC">
              <w:rPr>
                <w:sz w:val="20"/>
                <w:lang w:val="en-US"/>
              </w:rPr>
              <w:t xml:space="preserve"> like taste wine. And others go out to the nightclub. Lily and Marshall can’t resist goin</w:t>
            </w:r>
            <w:r w:rsidR="00D86722">
              <w:rPr>
                <w:sz w:val="20"/>
                <w:lang w:val="en-US"/>
              </w:rPr>
              <w:t>g out to rejoin the others. Fina</w:t>
            </w:r>
            <w:r w:rsidR="002868C7">
              <w:rPr>
                <w:sz w:val="20"/>
                <w:lang w:val="en-US"/>
              </w:rPr>
              <w:t>l</w:t>
            </w:r>
            <w:r w:rsidR="00261EDC">
              <w:rPr>
                <w:sz w:val="20"/>
                <w:lang w:val="en-US"/>
              </w:rPr>
              <w:t>ly the</w:t>
            </w:r>
            <w:r>
              <w:rPr>
                <w:sz w:val="20"/>
                <w:lang w:val="en-US"/>
              </w:rPr>
              <w:t>y</w:t>
            </w:r>
            <w:r w:rsidR="00261EDC">
              <w:rPr>
                <w:sz w:val="20"/>
                <w:lang w:val="en-US"/>
              </w:rPr>
              <w:t xml:space="preserve"> spend very good time together in the nightclub rather than doing some grownup stuff at home.</w:t>
            </w:r>
          </w:p>
        </w:tc>
        <w:tc>
          <w:tcPr>
            <w:tcW w:w="851" w:type="dxa"/>
            <w:shd w:val="clear" w:color="auto" w:fill="C2D69B" w:themeFill="accent3" w:themeFillTint="99"/>
          </w:tcPr>
          <w:p w:rsidR="00D67863" w:rsidRPr="00261EDC" w:rsidRDefault="00D67863" w:rsidP="0024372C">
            <w:pPr>
              <w:pStyle w:val="Sansinterligne"/>
              <w:jc w:val="both"/>
              <w:rPr>
                <w:sz w:val="20"/>
                <w:lang w:val="en-US"/>
              </w:rPr>
            </w:pPr>
            <w:r w:rsidRPr="00261EDC">
              <w:rPr>
                <w:sz w:val="20"/>
                <w:lang w:val="en-US"/>
              </w:rPr>
              <w:t>1’45’’</w:t>
            </w:r>
          </w:p>
          <w:p w:rsidR="004E5854" w:rsidRPr="00261EDC" w:rsidRDefault="00D67863" w:rsidP="0024372C">
            <w:pPr>
              <w:pStyle w:val="Sansinterligne"/>
              <w:jc w:val="both"/>
              <w:rPr>
                <w:sz w:val="20"/>
                <w:lang w:val="en-US"/>
              </w:rPr>
            </w:pPr>
            <w:r w:rsidRPr="00261EDC">
              <w:rPr>
                <w:sz w:val="20"/>
                <w:lang w:val="en-US"/>
              </w:rPr>
              <w:t>8’29’’</w:t>
            </w:r>
            <w:r w:rsidR="00E759CC" w:rsidRPr="00261EDC">
              <w:rPr>
                <w:sz w:val="20"/>
                <w:lang w:val="en-US"/>
              </w:rPr>
              <w:t xml:space="preserve"> </w:t>
            </w:r>
            <w:r w:rsidRPr="00261EDC">
              <w:rPr>
                <w:sz w:val="20"/>
                <w:lang w:val="en-US"/>
              </w:rPr>
              <w:t xml:space="preserve"> </w:t>
            </w:r>
          </w:p>
          <w:p w:rsidR="00E662E4" w:rsidRPr="00261EDC" w:rsidRDefault="00E662E4" w:rsidP="0024372C">
            <w:pPr>
              <w:pStyle w:val="Sansinterligne"/>
              <w:jc w:val="both"/>
              <w:rPr>
                <w:sz w:val="20"/>
                <w:lang w:val="en-US"/>
              </w:rPr>
            </w:pPr>
            <w:r w:rsidRPr="00261EDC">
              <w:rPr>
                <w:sz w:val="20"/>
                <w:lang w:val="en-US"/>
              </w:rPr>
              <w:t xml:space="preserve">18’28’’ </w:t>
            </w:r>
          </w:p>
        </w:tc>
        <w:tc>
          <w:tcPr>
            <w:tcW w:w="850" w:type="dxa"/>
            <w:shd w:val="clear" w:color="auto" w:fill="D99594" w:themeFill="accent2" w:themeFillTint="99"/>
          </w:tcPr>
          <w:p w:rsidR="004E5854" w:rsidRPr="00261EDC" w:rsidRDefault="00E759CC" w:rsidP="0024372C">
            <w:pPr>
              <w:pStyle w:val="Sansinterligne"/>
              <w:jc w:val="both"/>
              <w:rPr>
                <w:sz w:val="20"/>
                <w:lang w:val="en-US"/>
              </w:rPr>
            </w:pPr>
            <w:r w:rsidRPr="00261EDC">
              <w:rPr>
                <w:sz w:val="20"/>
                <w:lang w:val="en-US"/>
              </w:rPr>
              <w:t>13’52’’</w:t>
            </w:r>
          </w:p>
        </w:tc>
        <w:tc>
          <w:tcPr>
            <w:tcW w:w="3969" w:type="dxa"/>
          </w:tcPr>
          <w:p w:rsidR="004E5854" w:rsidRPr="00BD2B08" w:rsidRDefault="00D67863" w:rsidP="0024372C">
            <w:pPr>
              <w:pStyle w:val="Sansinterligne"/>
              <w:jc w:val="both"/>
              <w:rPr>
                <w:sz w:val="20"/>
              </w:rPr>
            </w:pPr>
            <w:r w:rsidRPr="00BD2B08">
              <w:rPr>
                <w:sz w:val="20"/>
              </w:rPr>
              <w:t>Deaf=sourd (13’’)</w:t>
            </w:r>
          </w:p>
          <w:p w:rsidR="00D67863" w:rsidRPr="00BD2B08" w:rsidRDefault="00D67863" w:rsidP="0024372C">
            <w:pPr>
              <w:pStyle w:val="Sansinterligne"/>
              <w:jc w:val="both"/>
              <w:rPr>
                <w:sz w:val="20"/>
              </w:rPr>
            </w:pPr>
            <w:r w:rsidRPr="00BD2B08">
              <w:rPr>
                <w:sz w:val="20"/>
              </w:rPr>
              <w:t xml:space="preserve">Awkward=maladroit </w:t>
            </w:r>
            <w:r w:rsidR="00BD2B08" w:rsidRPr="00BD2B08">
              <w:rPr>
                <w:sz w:val="20"/>
              </w:rPr>
              <w:t>(</w:t>
            </w:r>
            <w:r w:rsidRPr="00BD2B08">
              <w:rPr>
                <w:sz w:val="20"/>
              </w:rPr>
              <w:t>5’02’’</w:t>
            </w:r>
            <w:r w:rsidR="00BD2B08" w:rsidRPr="00BD2B08">
              <w:rPr>
                <w:sz w:val="20"/>
              </w:rPr>
              <w:t>)</w:t>
            </w:r>
          </w:p>
        </w:tc>
      </w:tr>
      <w:tr w:rsidR="00363C3E" w:rsidRPr="00261EDC" w:rsidTr="00EA0F9C">
        <w:tc>
          <w:tcPr>
            <w:tcW w:w="392" w:type="dxa"/>
          </w:tcPr>
          <w:p w:rsidR="004E5854" w:rsidRPr="00BD2B08" w:rsidRDefault="00B87DE5" w:rsidP="0024372C">
            <w:pPr>
              <w:pStyle w:val="Sansinterligne"/>
              <w:jc w:val="both"/>
              <w:rPr>
                <w:sz w:val="20"/>
              </w:rPr>
            </w:pPr>
            <w:r>
              <w:rPr>
                <w:sz w:val="20"/>
              </w:rPr>
              <w:t>1</w:t>
            </w:r>
          </w:p>
        </w:tc>
        <w:tc>
          <w:tcPr>
            <w:tcW w:w="425" w:type="dxa"/>
          </w:tcPr>
          <w:p w:rsidR="004E5854" w:rsidRPr="00BD2B08" w:rsidRDefault="00B87DE5" w:rsidP="0024372C">
            <w:pPr>
              <w:pStyle w:val="Sansinterligne"/>
              <w:jc w:val="both"/>
              <w:rPr>
                <w:sz w:val="20"/>
              </w:rPr>
            </w:pPr>
            <w:r>
              <w:rPr>
                <w:sz w:val="20"/>
              </w:rPr>
              <w:t>6</w:t>
            </w:r>
          </w:p>
        </w:tc>
        <w:tc>
          <w:tcPr>
            <w:tcW w:w="3861" w:type="dxa"/>
          </w:tcPr>
          <w:p w:rsidR="004E5854" w:rsidRPr="00E657AD" w:rsidRDefault="00E657AD" w:rsidP="00E657AD">
            <w:pPr>
              <w:pStyle w:val="Sansinterligne"/>
              <w:jc w:val="both"/>
              <w:rPr>
                <w:sz w:val="20"/>
                <w:lang w:val="en-US"/>
              </w:rPr>
            </w:pPr>
            <w:r w:rsidRPr="00E657AD">
              <w:rPr>
                <w:sz w:val="20"/>
                <w:lang w:val="en-US"/>
              </w:rPr>
              <w:t xml:space="preserve">It’s </w:t>
            </w:r>
            <w:r>
              <w:rPr>
                <w:sz w:val="20"/>
                <w:lang w:val="en-US"/>
              </w:rPr>
              <w:t>H</w:t>
            </w:r>
            <w:r w:rsidRPr="00E657AD">
              <w:rPr>
                <w:sz w:val="20"/>
                <w:lang w:val="en-US"/>
              </w:rPr>
              <w:t xml:space="preserve">alloween and Ted wants to see again a girl he met four years ago during the Halloween </w:t>
            </w:r>
            <w:r>
              <w:rPr>
                <w:sz w:val="20"/>
                <w:lang w:val="en-US"/>
              </w:rPr>
              <w:t>party</w:t>
            </w:r>
            <w:r w:rsidRPr="00E657AD">
              <w:rPr>
                <w:sz w:val="20"/>
                <w:lang w:val="en-US"/>
              </w:rPr>
              <w:t xml:space="preserve"> on the roof.</w:t>
            </w:r>
            <w:r>
              <w:rPr>
                <w:sz w:val="20"/>
                <w:lang w:val="en-US"/>
              </w:rPr>
              <w:t xml:space="preserve"> Indeed he lost her phone number but she was wonderful, she wore a pumpkin costume and drunk something very special that’s why he knows he’ll recognize her. He spends all the night on the roof although Barney tries to take out Ted</w:t>
            </w:r>
            <w:r w:rsidR="00E773FC">
              <w:rPr>
                <w:sz w:val="20"/>
                <w:lang w:val="en-US"/>
              </w:rPr>
              <w:t xml:space="preserve"> but she never comes. Otherwise Marshall and Lily met Robin’s boyfriend. Unfortunally she broke up this night.</w:t>
            </w:r>
          </w:p>
        </w:tc>
        <w:tc>
          <w:tcPr>
            <w:tcW w:w="851" w:type="dxa"/>
            <w:shd w:val="clear" w:color="auto" w:fill="C2D69B" w:themeFill="accent3" w:themeFillTint="99"/>
          </w:tcPr>
          <w:p w:rsidR="004E5854" w:rsidRPr="00E657AD" w:rsidRDefault="00214547" w:rsidP="0024372C">
            <w:pPr>
              <w:pStyle w:val="Sansinterligne"/>
              <w:jc w:val="both"/>
              <w:rPr>
                <w:sz w:val="20"/>
                <w:lang w:val="en-US"/>
              </w:rPr>
            </w:pPr>
            <w:r w:rsidRPr="00E657AD">
              <w:rPr>
                <w:sz w:val="20"/>
                <w:lang w:val="en-US"/>
              </w:rPr>
              <w:t>3’25’’</w:t>
            </w:r>
          </w:p>
          <w:p w:rsidR="00214547" w:rsidRPr="00E657AD" w:rsidRDefault="00B51BF1" w:rsidP="0024372C">
            <w:pPr>
              <w:pStyle w:val="Sansinterligne"/>
              <w:jc w:val="both"/>
              <w:rPr>
                <w:sz w:val="20"/>
                <w:lang w:val="en-US"/>
              </w:rPr>
            </w:pPr>
            <w:r w:rsidRPr="00E657AD">
              <w:rPr>
                <w:sz w:val="20"/>
                <w:lang w:val="en-US"/>
              </w:rPr>
              <w:t>7’38’’</w:t>
            </w:r>
          </w:p>
          <w:p w:rsidR="000B6B12" w:rsidRPr="00E657AD" w:rsidRDefault="000B6B12" w:rsidP="0024372C">
            <w:pPr>
              <w:pStyle w:val="Sansinterligne"/>
              <w:jc w:val="both"/>
              <w:rPr>
                <w:sz w:val="20"/>
                <w:lang w:val="en-US"/>
              </w:rPr>
            </w:pPr>
            <w:r w:rsidRPr="00E657AD">
              <w:rPr>
                <w:sz w:val="20"/>
                <w:lang w:val="en-US"/>
              </w:rPr>
              <w:t>12’36’’</w:t>
            </w:r>
          </w:p>
          <w:p w:rsidR="00C86165" w:rsidRPr="00E657AD" w:rsidRDefault="00C86165" w:rsidP="0024372C">
            <w:pPr>
              <w:pStyle w:val="Sansinterligne"/>
              <w:jc w:val="both"/>
              <w:rPr>
                <w:sz w:val="20"/>
                <w:lang w:val="en-US"/>
              </w:rPr>
            </w:pPr>
            <w:r w:rsidRPr="00E657AD">
              <w:rPr>
                <w:sz w:val="20"/>
                <w:lang w:val="en-US"/>
              </w:rPr>
              <w:t>17’16’’</w:t>
            </w:r>
          </w:p>
          <w:p w:rsidR="00C86165" w:rsidRPr="00E657AD" w:rsidRDefault="00C86165" w:rsidP="0024372C">
            <w:pPr>
              <w:pStyle w:val="Sansinterligne"/>
              <w:jc w:val="both"/>
              <w:rPr>
                <w:sz w:val="20"/>
                <w:lang w:val="en-US"/>
              </w:rPr>
            </w:pPr>
            <w:r w:rsidRPr="00E657AD">
              <w:rPr>
                <w:sz w:val="20"/>
                <w:lang w:val="en-US"/>
              </w:rPr>
              <w:t>20’53’’</w:t>
            </w:r>
          </w:p>
        </w:tc>
        <w:tc>
          <w:tcPr>
            <w:tcW w:w="850" w:type="dxa"/>
            <w:shd w:val="clear" w:color="auto" w:fill="D99594" w:themeFill="accent2" w:themeFillTint="99"/>
          </w:tcPr>
          <w:p w:rsidR="004E5854" w:rsidRPr="00E657AD" w:rsidRDefault="00B51BF1" w:rsidP="0024372C">
            <w:pPr>
              <w:pStyle w:val="Sansinterligne"/>
              <w:jc w:val="both"/>
              <w:rPr>
                <w:sz w:val="20"/>
                <w:lang w:val="en-US"/>
              </w:rPr>
            </w:pPr>
            <w:r w:rsidRPr="00E657AD">
              <w:rPr>
                <w:sz w:val="20"/>
                <w:lang w:val="en-US"/>
              </w:rPr>
              <w:t>6’18’’</w:t>
            </w:r>
          </w:p>
          <w:p w:rsidR="00D52EC5" w:rsidRPr="00E657AD" w:rsidRDefault="00D52EC5" w:rsidP="0024372C">
            <w:pPr>
              <w:pStyle w:val="Sansinterligne"/>
              <w:jc w:val="both"/>
              <w:rPr>
                <w:sz w:val="20"/>
                <w:lang w:val="en-US"/>
              </w:rPr>
            </w:pPr>
            <w:r w:rsidRPr="00E657AD">
              <w:rPr>
                <w:sz w:val="20"/>
                <w:lang w:val="en-US"/>
              </w:rPr>
              <w:t>9’14’’</w:t>
            </w:r>
          </w:p>
          <w:p w:rsidR="00C86165" w:rsidRPr="00E657AD" w:rsidRDefault="00C86165" w:rsidP="0024372C">
            <w:pPr>
              <w:pStyle w:val="Sansinterligne"/>
              <w:jc w:val="both"/>
              <w:rPr>
                <w:sz w:val="20"/>
                <w:lang w:val="en-US"/>
              </w:rPr>
            </w:pPr>
            <w:r w:rsidRPr="00E657AD">
              <w:rPr>
                <w:sz w:val="20"/>
                <w:lang w:val="en-US"/>
              </w:rPr>
              <w:t>19’40’’</w:t>
            </w:r>
          </w:p>
        </w:tc>
        <w:tc>
          <w:tcPr>
            <w:tcW w:w="3969" w:type="dxa"/>
          </w:tcPr>
          <w:p w:rsidR="004E5854" w:rsidRPr="00382483" w:rsidRDefault="00B51BF1" w:rsidP="0024372C">
            <w:pPr>
              <w:pStyle w:val="Sansinterligne"/>
              <w:jc w:val="both"/>
              <w:rPr>
                <w:sz w:val="20"/>
              </w:rPr>
            </w:pPr>
            <w:r w:rsidRPr="00382483">
              <w:rPr>
                <w:sz w:val="20"/>
              </w:rPr>
              <w:t>A parrot = un perroquet (6’41’’)</w:t>
            </w:r>
          </w:p>
          <w:p w:rsidR="00D52EC5" w:rsidRDefault="00D52EC5" w:rsidP="0024372C">
            <w:pPr>
              <w:pStyle w:val="Sansinterligne"/>
              <w:jc w:val="both"/>
              <w:rPr>
                <w:sz w:val="20"/>
              </w:rPr>
            </w:pPr>
            <w:r w:rsidRPr="00382483">
              <w:rPr>
                <w:sz w:val="20"/>
              </w:rPr>
              <w:t xml:space="preserve">spare costume=costume de </w:t>
            </w:r>
            <w:r w:rsidR="00C86165" w:rsidRPr="00382483">
              <w:rPr>
                <w:sz w:val="20"/>
              </w:rPr>
              <w:t>rechange(</w:t>
            </w:r>
            <w:r>
              <w:rPr>
                <w:sz w:val="20"/>
              </w:rPr>
              <w:t>12’12’’)</w:t>
            </w:r>
          </w:p>
          <w:p w:rsidR="00C86165" w:rsidRDefault="00C86165" w:rsidP="0024372C">
            <w:pPr>
              <w:pStyle w:val="Sansinterligne"/>
              <w:jc w:val="both"/>
              <w:rPr>
                <w:sz w:val="20"/>
              </w:rPr>
            </w:pPr>
            <w:r>
              <w:rPr>
                <w:sz w:val="20"/>
              </w:rPr>
              <w:t>the odd = la chance (15’20’’)</w:t>
            </w:r>
          </w:p>
          <w:p w:rsidR="00C86165" w:rsidRPr="00BD2B08" w:rsidRDefault="00C86165" w:rsidP="0024372C">
            <w:pPr>
              <w:pStyle w:val="Sansinterligne"/>
              <w:jc w:val="both"/>
              <w:rPr>
                <w:sz w:val="20"/>
              </w:rPr>
            </w:pPr>
            <w:r>
              <w:rPr>
                <w:sz w:val="20"/>
              </w:rPr>
              <w:t>pumpkin=citrouille</w:t>
            </w:r>
          </w:p>
        </w:tc>
      </w:tr>
      <w:tr w:rsidR="00363C3E" w:rsidRPr="007540CA" w:rsidTr="00EA0F9C">
        <w:tc>
          <w:tcPr>
            <w:tcW w:w="392" w:type="dxa"/>
          </w:tcPr>
          <w:p w:rsidR="004E5854" w:rsidRPr="00BD2B08" w:rsidRDefault="00382483" w:rsidP="0024372C">
            <w:pPr>
              <w:pStyle w:val="Sansinterligne"/>
              <w:jc w:val="both"/>
              <w:rPr>
                <w:sz w:val="20"/>
              </w:rPr>
            </w:pPr>
            <w:r>
              <w:rPr>
                <w:sz w:val="20"/>
              </w:rPr>
              <w:t>1</w:t>
            </w:r>
          </w:p>
        </w:tc>
        <w:tc>
          <w:tcPr>
            <w:tcW w:w="425" w:type="dxa"/>
          </w:tcPr>
          <w:p w:rsidR="004E5854" w:rsidRPr="00BD2B08" w:rsidRDefault="00382483" w:rsidP="0024372C">
            <w:pPr>
              <w:pStyle w:val="Sansinterligne"/>
              <w:jc w:val="both"/>
              <w:rPr>
                <w:sz w:val="20"/>
              </w:rPr>
            </w:pPr>
            <w:r>
              <w:rPr>
                <w:sz w:val="20"/>
              </w:rPr>
              <w:t>7</w:t>
            </w:r>
          </w:p>
        </w:tc>
        <w:tc>
          <w:tcPr>
            <w:tcW w:w="3861" w:type="dxa"/>
          </w:tcPr>
          <w:p w:rsidR="004E5854" w:rsidRPr="007540CA" w:rsidRDefault="007540CA" w:rsidP="00FB35AC">
            <w:pPr>
              <w:pStyle w:val="Sansinterligne"/>
              <w:jc w:val="both"/>
              <w:rPr>
                <w:sz w:val="20"/>
                <w:lang w:val="en-US"/>
              </w:rPr>
            </w:pPr>
            <w:r w:rsidRPr="007540CA">
              <w:rPr>
                <w:sz w:val="20"/>
                <w:lang w:val="en-US"/>
              </w:rPr>
              <w:t xml:space="preserve">Marshall and Lily find a very weird animal at </w:t>
            </w:r>
            <w:r w:rsidRPr="007540CA">
              <w:rPr>
                <w:sz w:val="20"/>
                <w:lang w:val="en-US"/>
              </w:rPr>
              <w:lastRenderedPageBreak/>
              <w:t xml:space="preserve">the apartment. </w:t>
            </w:r>
            <w:r>
              <w:rPr>
                <w:sz w:val="20"/>
                <w:lang w:val="en-US"/>
              </w:rPr>
              <w:t>They start a big hunting with traps. It’s a kind of mouse with cockroach!!</w:t>
            </w:r>
            <w:r w:rsidR="00FB35AC">
              <w:rPr>
                <w:sz w:val="20"/>
                <w:lang w:val="en-US"/>
              </w:rPr>
              <w:t>! Finally, they cough it and re</w:t>
            </w:r>
            <w:r>
              <w:rPr>
                <w:sz w:val="20"/>
                <w:lang w:val="en-US"/>
              </w:rPr>
              <w:t>l</w:t>
            </w:r>
            <w:r w:rsidR="00FB35AC">
              <w:rPr>
                <w:sz w:val="20"/>
                <w:lang w:val="en-US"/>
              </w:rPr>
              <w:t>eas</w:t>
            </w:r>
            <w:r>
              <w:rPr>
                <w:sz w:val="20"/>
                <w:lang w:val="en-US"/>
              </w:rPr>
              <w:t xml:space="preserve">ed it. Otherwise, Ted goes to ‘Love </w:t>
            </w:r>
            <w:r w:rsidR="00836CE3">
              <w:rPr>
                <w:sz w:val="20"/>
                <w:lang w:val="en-US"/>
              </w:rPr>
              <w:t>Solutions’ to find the love. It is a company who can help you to find a girl completely for him. He tried to flirt with the only</w:t>
            </w:r>
            <w:r w:rsidR="00FB35AC">
              <w:rPr>
                <w:sz w:val="20"/>
                <w:lang w:val="en-US"/>
              </w:rPr>
              <w:t xml:space="preserve"> girl compatible with him but sh</w:t>
            </w:r>
            <w:r w:rsidR="00836CE3">
              <w:rPr>
                <w:sz w:val="20"/>
                <w:lang w:val="en-US"/>
              </w:rPr>
              <w:t>e is already engaged. Finally, love is not math and he had to believed.</w:t>
            </w:r>
          </w:p>
        </w:tc>
        <w:tc>
          <w:tcPr>
            <w:tcW w:w="851" w:type="dxa"/>
            <w:shd w:val="clear" w:color="auto" w:fill="C2D69B" w:themeFill="accent3" w:themeFillTint="99"/>
          </w:tcPr>
          <w:p w:rsidR="004E5854" w:rsidRPr="007540CA" w:rsidRDefault="00761F9D" w:rsidP="0024372C">
            <w:pPr>
              <w:pStyle w:val="Sansinterligne"/>
              <w:jc w:val="both"/>
              <w:rPr>
                <w:sz w:val="20"/>
                <w:lang w:val="en-US"/>
              </w:rPr>
            </w:pPr>
            <w:r w:rsidRPr="007540CA">
              <w:rPr>
                <w:sz w:val="20"/>
                <w:lang w:val="en-US"/>
              </w:rPr>
              <w:lastRenderedPageBreak/>
              <w:t>4’05’’</w:t>
            </w:r>
          </w:p>
          <w:p w:rsidR="00761F9D" w:rsidRPr="007540CA" w:rsidRDefault="00977DED" w:rsidP="0024372C">
            <w:pPr>
              <w:pStyle w:val="Sansinterligne"/>
              <w:jc w:val="both"/>
              <w:rPr>
                <w:sz w:val="20"/>
                <w:lang w:val="en-US"/>
              </w:rPr>
            </w:pPr>
            <w:r w:rsidRPr="007540CA">
              <w:rPr>
                <w:sz w:val="20"/>
                <w:lang w:val="en-US"/>
              </w:rPr>
              <w:lastRenderedPageBreak/>
              <w:t>5</w:t>
            </w:r>
            <w:r w:rsidR="00761F9D" w:rsidRPr="007540CA">
              <w:rPr>
                <w:sz w:val="20"/>
                <w:lang w:val="en-US"/>
              </w:rPr>
              <w:t>’45’’</w:t>
            </w:r>
          </w:p>
          <w:p w:rsidR="00977DED" w:rsidRPr="007540CA" w:rsidRDefault="00977DED" w:rsidP="0024372C">
            <w:pPr>
              <w:pStyle w:val="Sansinterligne"/>
              <w:jc w:val="both"/>
              <w:rPr>
                <w:sz w:val="20"/>
                <w:lang w:val="en-US"/>
              </w:rPr>
            </w:pPr>
            <w:r w:rsidRPr="007540CA">
              <w:rPr>
                <w:sz w:val="20"/>
                <w:lang w:val="en-US"/>
              </w:rPr>
              <w:t>6’43’’</w:t>
            </w:r>
          </w:p>
          <w:p w:rsidR="00977DED" w:rsidRPr="007540CA" w:rsidRDefault="00977DED" w:rsidP="0024372C">
            <w:pPr>
              <w:pStyle w:val="Sansinterligne"/>
              <w:jc w:val="both"/>
              <w:rPr>
                <w:sz w:val="20"/>
                <w:lang w:val="en-US"/>
              </w:rPr>
            </w:pPr>
            <w:r w:rsidRPr="007540CA">
              <w:rPr>
                <w:sz w:val="20"/>
                <w:lang w:val="en-US"/>
              </w:rPr>
              <w:t>12’19’’</w:t>
            </w:r>
          </w:p>
          <w:p w:rsidR="007540CA" w:rsidRPr="007540CA" w:rsidRDefault="007540CA" w:rsidP="0024372C">
            <w:pPr>
              <w:pStyle w:val="Sansinterligne"/>
              <w:jc w:val="both"/>
              <w:rPr>
                <w:sz w:val="20"/>
                <w:lang w:val="en-US"/>
              </w:rPr>
            </w:pPr>
            <w:r w:rsidRPr="007540CA">
              <w:rPr>
                <w:sz w:val="20"/>
                <w:lang w:val="en-US"/>
              </w:rPr>
              <w:t>19’19’’</w:t>
            </w:r>
          </w:p>
        </w:tc>
        <w:tc>
          <w:tcPr>
            <w:tcW w:w="850" w:type="dxa"/>
            <w:shd w:val="clear" w:color="auto" w:fill="D99594" w:themeFill="accent2" w:themeFillTint="99"/>
          </w:tcPr>
          <w:p w:rsidR="004E5854" w:rsidRPr="007540CA" w:rsidRDefault="00761F9D" w:rsidP="0024372C">
            <w:pPr>
              <w:pStyle w:val="Sansinterligne"/>
              <w:jc w:val="both"/>
              <w:rPr>
                <w:sz w:val="20"/>
                <w:lang w:val="en-US"/>
              </w:rPr>
            </w:pPr>
            <w:r w:rsidRPr="007540CA">
              <w:rPr>
                <w:sz w:val="20"/>
                <w:lang w:val="en-US"/>
              </w:rPr>
              <w:lastRenderedPageBreak/>
              <w:t>1’52’’</w:t>
            </w:r>
          </w:p>
        </w:tc>
        <w:tc>
          <w:tcPr>
            <w:tcW w:w="3969" w:type="dxa"/>
          </w:tcPr>
          <w:p w:rsidR="004E5854" w:rsidRPr="007540CA" w:rsidRDefault="00977DED" w:rsidP="0024372C">
            <w:pPr>
              <w:pStyle w:val="Sansinterligne"/>
              <w:jc w:val="both"/>
              <w:rPr>
                <w:sz w:val="20"/>
                <w:lang w:val="en-US"/>
              </w:rPr>
            </w:pPr>
            <w:r w:rsidRPr="007540CA">
              <w:rPr>
                <w:sz w:val="20"/>
                <w:lang w:val="en-US"/>
              </w:rPr>
              <w:t>Cockroach =cafard</w:t>
            </w:r>
          </w:p>
        </w:tc>
      </w:tr>
      <w:tr w:rsidR="00382483" w:rsidRPr="00707E76" w:rsidTr="00EA0F9C">
        <w:tc>
          <w:tcPr>
            <w:tcW w:w="392" w:type="dxa"/>
          </w:tcPr>
          <w:p w:rsidR="00382483" w:rsidRPr="007540CA" w:rsidRDefault="00761F9D" w:rsidP="0024372C">
            <w:pPr>
              <w:pStyle w:val="Sansinterligne"/>
              <w:jc w:val="both"/>
              <w:rPr>
                <w:sz w:val="20"/>
                <w:lang w:val="en-US"/>
              </w:rPr>
            </w:pPr>
            <w:r w:rsidRPr="007540CA">
              <w:rPr>
                <w:sz w:val="20"/>
                <w:lang w:val="en-US"/>
              </w:rPr>
              <w:lastRenderedPageBreak/>
              <w:t>1</w:t>
            </w:r>
          </w:p>
        </w:tc>
        <w:tc>
          <w:tcPr>
            <w:tcW w:w="425" w:type="dxa"/>
          </w:tcPr>
          <w:p w:rsidR="00382483" w:rsidRDefault="00761F9D" w:rsidP="0024372C">
            <w:pPr>
              <w:pStyle w:val="Sansinterligne"/>
              <w:jc w:val="both"/>
              <w:rPr>
                <w:sz w:val="20"/>
              </w:rPr>
            </w:pPr>
            <w:r>
              <w:rPr>
                <w:sz w:val="20"/>
              </w:rPr>
              <w:t>8</w:t>
            </w:r>
          </w:p>
        </w:tc>
        <w:tc>
          <w:tcPr>
            <w:tcW w:w="3861" w:type="dxa"/>
          </w:tcPr>
          <w:p w:rsidR="00FB2642" w:rsidRPr="00FB2642" w:rsidRDefault="00FB2642" w:rsidP="00FB2642">
            <w:pPr>
              <w:pStyle w:val="Sansinterligne"/>
              <w:jc w:val="both"/>
              <w:rPr>
                <w:sz w:val="20"/>
                <w:lang w:val="en-US"/>
              </w:rPr>
            </w:pPr>
            <w:r w:rsidRPr="00FB2642">
              <w:rPr>
                <w:sz w:val="20"/>
                <w:lang w:val="en-US"/>
              </w:rPr>
              <w:t>Lily wants to join the colocati</w:t>
            </w:r>
            <w:r>
              <w:rPr>
                <w:sz w:val="20"/>
                <w:lang w:val="en-US"/>
              </w:rPr>
              <w:t xml:space="preserve">on with Ted and Marshall sooner. Indeed Lily’s roommate makes a Chinese restaurant at their colocation.  Marshall agrees but quickly Lily offers her desires to upgrade and improve the apartment. Ted disagrees and decides to make a choice: who will keep the apartment? Finally they can’t choice and decide to stay together. </w:t>
            </w:r>
            <w:r w:rsidR="00C22633">
              <w:rPr>
                <w:sz w:val="20"/>
                <w:lang w:val="en-US"/>
              </w:rPr>
              <w:t>Indeed Ted and Lily cannot really make a family now.</w:t>
            </w:r>
            <w:bookmarkStart w:id="0" w:name="_GoBack"/>
            <w:bookmarkEnd w:id="0"/>
          </w:p>
        </w:tc>
        <w:tc>
          <w:tcPr>
            <w:tcW w:w="851" w:type="dxa"/>
            <w:shd w:val="clear" w:color="auto" w:fill="C2D69B" w:themeFill="accent3" w:themeFillTint="99"/>
          </w:tcPr>
          <w:p w:rsidR="00382483" w:rsidRPr="00FB2642" w:rsidRDefault="00EA0F9C" w:rsidP="0024372C">
            <w:pPr>
              <w:pStyle w:val="Sansinterligne"/>
              <w:jc w:val="both"/>
              <w:rPr>
                <w:sz w:val="20"/>
                <w:lang w:val="en-US"/>
              </w:rPr>
            </w:pPr>
            <w:r w:rsidRPr="00FB2642">
              <w:rPr>
                <w:sz w:val="20"/>
                <w:lang w:val="en-US"/>
              </w:rPr>
              <w:t>6’06’’</w:t>
            </w:r>
          </w:p>
          <w:p w:rsidR="00EA0F9C" w:rsidRPr="00FB2642" w:rsidRDefault="00EA0F9C" w:rsidP="0024372C">
            <w:pPr>
              <w:pStyle w:val="Sansinterligne"/>
              <w:jc w:val="both"/>
              <w:rPr>
                <w:sz w:val="20"/>
                <w:lang w:val="en-US"/>
              </w:rPr>
            </w:pPr>
            <w:r w:rsidRPr="00FB2642">
              <w:rPr>
                <w:sz w:val="20"/>
                <w:lang w:val="en-US"/>
              </w:rPr>
              <w:t>7’50’’</w:t>
            </w:r>
          </w:p>
          <w:p w:rsidR="00EA0F9C" w:rsidRPr="00FB2642" w:rsidRDefault="00EA0F9C" w:rsidP="0024372C">
            <w:pPr>
              <w:pStyle w:val="Sansinterligne"/>
              <w:jc w:val="both"/>
              <w:rPr>
                <w:sz w:val="20"/>
                <w:lang w:val="en-US"/>
              </w:rPr>
            </w:pPr>
            <w:r w:rsidRPr="00FB2642">
              <w:rPr>
                <w:sz w:val="20"/>
                <w:lang w:val="en-US"/>
              </w:rPr>
              <w:t>8’53’’</w:t>
            </w:r>
          </w:p>
          <w:p w:rsidR="00707E76" w:rsidRPr="00FB2642" w:rsidRDefault="00707E76" w:rsidP="0024372C">
            <w:pPr>
              <w:pStyle w:val="Sansinterligne"/>
              <w:jc w:val="both"/>
              <w:rPr>
                <w:sz w:val="20"/>
                <w:lang w:val="en-US"/>
              </w:rPr>
            </w:pPr>
            <w:r w:rsidRPr="00FB2642">
              <w:rPr>
                <w:sz w:val="20"/>
                <w:lang w:val="en-US"/>
              </w:rPr>
              <w:t>15’50’’</w:t>
            </w:r>
          </w:p>
        </w:tc>
        <w:tc>
          <w:tcPr>
            <w:tcW w:w="850" w:type="dxa"/>
            <w:shd w:val="clear" w:color="auto" w:fill="D99594" w:themeFill="accent2" w:themeFillTint="99"/>
          </w:tcPr>
          <w:p w:rsidR="00382483" w:rsidRPr="00FB2642" w:rsidRDefault="00EA0F9C" w:rsidP="0024372C">
            <w:pPr>
              <w:pStyle w:val="Sansinterligne"/>
              <w:jc w:val="both"/>
              <w:rPr>
                <w:sz w:val="20"/>
                <w:lang w:val="en-US"/>
              </w:rPr>
            </w:pPr>
            <w:r w:rsidRPr="00FB2642">
              <w:rPr>
                <w:sz w:val="20"/>
                <w:lang w:val="en-US"/>
              </w:rPr>
              <w:t>5’20’’</w:t>
            </w:r>
          </w:p>
          <w:p w:rsidR="00973E4A" w:rsidRPr="00FB2642" w:rsidRDefault="00973E4A" w:rsidP="0024372C">
            <w:pPr>
              <w:pStyle w:val="Sansinterligne"/>
              <w:jc w:val="both"/>
              <w:rPr>
                <w:sz w:val="20"/>
                <w:lang w:val="en-US"/>
              </w:rPr>
            </w:pPr>
            <w:r w:rsidRPr="00FB2642">
              <w:rPr>
                <w:sz w:val="20"/>
                <w:lang w:val="en-US"/>
              </w:rPr>
              <w:t>13’19’’</w:t>
            </w:r>
          </w:p>
          <w:p w:rsidR="00973E4A" w:rsidRPr="00FB2642" w:rsidRDefault="00973E4A" w:rsidP="00973E4A">
            <w:pPr>
              <w:pStyle w:val="Sansinterligne"/>
              <w:jc w:val="both"/>
              <w:rPr>
                <w:sz w:val="20"/>
                <w:lang w:val="en-US"/>
              </w:rPr>
            </w:pPr>
            <w:r w:rsidRPr="00FB2642">
              <w:rPr>
                <w:sz w:val="20"/>
                <w:lang w:val="en-US"/>
              </w:rPr>
              <w:t>15’14’’</w:t>
            </w:r>
          </w:p>
        </w:tc>
        <w:tc>
          <w:tcPr>
            <w:tcW w:w="3969" w:type="dxa"/>
          </w:tcPr>
          <w:p w:rsidR="00382483" w:rsidRPr="00FB2642" w:rsidRDefault="00EA0F9C" w:rsidP="0024372C">
            <w:pPr>
              <w:pStyle w:val="Sansinterligne"/>
              <w:jc w:val="both"/>
              <w:rPr>
                <w:sz w:val="20"/>
                <w:lang w:val="en-US"/>
              </w:rPr>
            </w:pPr>
            <w:r w:rsidRPr="00FB2642">
              <w:rPr>
                <w:sz w:val="20"/>
                <w:lang w:val="en-US"/>
              </w:rPr>
              <w:t>A lease = un contrat (2’52’’)</w:t>
            </w:r>
          </w:p>
          <w:p w:rsidR="00EA0F9C" w:rsidRPr="00FB2642" w:rsidRDefault="00707E76" w:rsidP="0024372C">
            <w:pPr>
              <w:pStyle w:val="Sansinterligne"/>
              <w:jc w:val="both"/>
              <w:rPr>
                <w:sz w:val="20"/>
                <w:lang w:val="en-US"/>
              </w:rPr>
            </w:pPr>
            <w:r w:rsidRPr="00FB2642">
              <w:rPr>
                <w:sz w:val="20"/>
                <w:lang w:val="en-US"/>
              </w:rPr>
              <w:t>Land lady</w:t>
            </w:r>
            <w:r w:rsidR="00EA0F9C" w:rsidRPr="00FB2642">
              <w:rPr>
                <w:sz w:val="20"/>
                <w:lang w:val="en-US"/>
              </w:rPr>
              <w:t xml:space="preserve"> = propriétaire (2’57’’)</w:t>
            </w:r>
          </w:p>
          <w:p w:rsidR="00707E76" w:rsidRDefault="00707E76" w:rsidP="0024372C">
            <w:pPr>
              <w:pStyle w:val="Sansinterligne"/>
              <w:jc w:val="both"/>
              <w:rPr>
                <w:sz w:val="20"/>
              </w:rPr>
            </w:pPr>
            <w:r w:rsidRPr="00FB2642">
              <w:rPr>
                <w:sz w:val="20"/>
                <w:lang w:val="en-US"/>
              </w:rPr>
              <w:t>Picky = di</w:t>
            </w:r>
            <w:r>
              <w:rPr>
                <w:sz w:val="20"/>
              </w:rPr>
              <w:t>fficile à satisfaire (16’30’’)</w:t>
            </w:r>
          </w:p>
          <w:p w:rsidR="00707E76" w:rsidRPr="00707E76" w:rsidRDefault="00707E76" w:rsidP="0024372C">
            <w:pPr>
              <w:pStyle w:val="Sansinterligne"/>
              <w:jc w:val="both"/>
              <w:rPr>
                <w:sz w:val="20"/>
                <w:lang w:val="en-US"/>
              </w:rPr>
            </w:pPr>
            <w:r w:rsidRPr="00707E76">
              <w:rPr>
                <w:sz w:val="20"/>
                <w:lang w:val="en-US"/>
              </w:rPr>
              <w:t xml:space="preserve">To </w:t>
            </w:r>
            <w:r>
              <w:rPr>
                <w:sz w:val="20"/>
                <w:lang w:val="en-US"/>
              </w:rPr>
              <w:t>be fair = pour être honè</w:t>
            </w:r>
            <w:r w:rsidRPr="00707E76">
              <w:rPr>
                <w:sz w:val="20"/>
                <w:lang w:val="en-US"/>
              </w:rPr>
              <w:t>te/juste (19’22’’)</w:t>
            </w:r>
          </w:p>
        </w:tc>
      </w:tr>
      <w:tr w:rsidR="00382483" w:rsidRPr="00261EDC" w:rsidTr="00EA0F9C">
        <w:tc>
          <w:tcPr>
            <w:tcW w:w="392" w:type="dxa"/>
          </w:tcPr>
          <w:p w:rsidR="00382483" w:rsidRDefault="00761F9D" w:rsidP="0024372C">
            <w:pPr>
              <w:pStyle w:val="Sansinterligne"/>
              <w:jc w:val="both"/>
              <w:rPr>
                <w:sz w:val="20"/>
              </w:rPr>
            </w:pPr>
            <w:r>
              <w:rPr>
                <w:sz w:val="20"/>
              </w:rPr>
              <w:t>1</w:t>
            </w:r>
          </w:p>
        </w:tc>
        <w:tc>
          <w:tcPr>
            <w:tcW w:w="425" w:type="dxa"/>
          </w:tcPr>
          <w:p w:rsidR="00382483" w:rsidRDefault="00761F9D" w:rsidP="0024372C">
            <w:pPr>
              <w:pStyle w:val="Sansinterligne"/>
              <w:jc w:val="both"/>
              <w:rPr>
                <w:sz w:val="20"/>
              </w:rPr>
            </w:pPr>
            <w:r>
              <w:rPr>
                <w:sz w:val="20"/>
              </w:rPr>
              <w:t>9</w:t>
            </w:r>
          </w:p>
        </w:tc>
        <w:tc>
          <w:tcPr>
            <w:tcW w:w="3861" w:type="dxa"/>
          </w:tcPr>
          <w:p w:rsidR="00382483" w:rsidRPr="00BD2B08" w:rsidRDefault="00382483" w:rsidP="0024372C">
            <w:pPr>
              <w:pStyle w:val="Sansinterligne"/>
              <w:jc w:val="both"/>
              <w:rPr>
                <w:sz w:val="20"/>
              </w:rPr>
            </w:pPr>
          </w:p>
        </w:tc>
        <w:tc>
          <w:tcPr>
            <w:tcW w:w="851" w:type="dxa"/>
            <w:shd w:val="clear" w:color="auto" w:fill="C2D69B" w:themeFill="accent3" w:themeFillTint="99"/>
          </w:tcPr>
          <w:p w:rsidR="00382483" w:rsidRPr="00BD2B08" w:rsidRDefault="00382483" w:rsidP="0024372C">
            <w:pPr>
              <w:pStyle w:val="Sansinterligne"/>
              <w:jc w:val="both"/>
              <w:rPr>
                <w:sz w:val="20"/>
              </w:rPr>
            </w:pPr>
          </w:p>
        </w:tc>
        <w:tc>
          <w:tcPr>
            <w:tcW w:w="850" w:type="dxa"/>
            <w:shd w:val="clear" w:color="auto" w:fill="D99594" w:themeFill="accent2" w:themeFillTint="99"/>
          </w:tcPr>
          <w:p w:rsidR="00382483" w:rsidRPr="00BD2B08" w:rsidRDefault="00382483" w:rsidP="0024372C">
            <w:pPr>
              <w:pStyle w:val="Sansinterligne"/>
              <w:jc w:val="both"/>
              <w:rPr>
                <w:sz w:val="20"/>
              </w:rPr>
            </w:pPr>
          </w:p>
        </w:tc>
        <w:tc>
          <w:tcPr>
            <w:tcW w:w="3969" w:type="dxa"/>
          </w:tcPr>
          <w:p w:rsidR="00382483" w:rsidRPr="00BD2B08" w:rsidRDefault="00382483" w:rsidP="0024372C">
            <w:pPr>
              <w:pStyle w:val="Sansinterligne"/>
              <w:jc w:val="both"/>
              <w:rPr>
                <w:sz w:val="20"/>
              </w:rPr>
            </w:pPr>
          </w:p>
        </w:tc>
      </w:tr>
      <w:tr w:rsidR="00B225DB" w:rsidRPr="00261EDC" w:rsidTr="00EA0F9C">
        <w:tc>
          <w:tcPr>
            <w:tcW w:w="392" w:type="dxa"/>
          </w:tcPr>
          <w:p w:rsidR="00B225DB" w:rsidRDefault="00B225DB" w:rsidP="0024372C">
            <w:pPr>
              <w:pStyle w:val="Sansinterligne"/>
              <w:jc w:val="both"/>
              <w:rPr>
                <w:sz w:val="20"/>
              </w:rPr>
            </w:pPr>
            <w:r>
              <w:rPr>
                <w:sz w:val="20"/>
              </w:rPr>
              <w:t>1</w:t>
            </w:r>
          </w:p>
        </w:tc>
        <w:tc>
          <w:tcPr>
            <w:tcW w:w="425" w:type="dxa"/>
          </w:tcPr>
          <w:p w:rsidR="00B225DB" w:rsidRDefault="00B225DB" w:rsidP="0024372C">
            <w:pPr>
              <w:pStyle w:val="Sansinterligne"/>
              <w:jc w:val="both"/>
              <w:rPr>
                <w:sz w:val="20"/>
              </w:rPr>
            </w:pPr>
            <w:r>
              <w:rPr>
                <w:sz w:val="20"/>
              </w:rPr>
              <w:t>10</w:t>
            </w:r>
          </w:p>
        </w:tc>
        <w:tc>
          <w:tcPr>
            <w:tcW w:w="3861" w:type="dxa"/>
          </w:tcPr>
          <w:p w:rsidR="00B225DB" w:rsidRPr="00BD2B08" w:rsidRDefault="00B225DB" w:rsidP="0024372C">
            <w:pPr>
              <w:pStyle w:val="Sansinterligne"/>
              <w:jc w:val="both"/>
              <w:rPr>
                <w:sz w:val="20"/>
              </w:rPr>
            </w:pPr>
          </w:p>
        </w:tc>
        <w:tc>
          <w:tcPr>
            <w:tcW w:w="851" w:type="dxa"/>
            <w:shd w:val="clear" w:color="auto" w:fill="C2D69B" w:themeFill="accent3" w:themeFillTint="99"/>
          </w:tcPr>
          <w:p w:rsidR="00B225DB" w:rsidRPr="00BD2B08" w:rsidRDefault="00B225DB" w:rsidP="0024372C">
            <w:pPr>
              <w:pStyle w:val="Sansinterligne"/>
              <w:jc w:val="both"/>
              <w:rPr>
                <w:sz w:val="20"/>
              </w:rPr>
            </w:pPr>
          </w:p>
        </w:tc>
        <w:tc>
          <w:tcPr>
            <w:tcW w:w="850" w:type="dxa"/>
            <w:shd w:val="clear" w:color="auto" w:fill="D99594" w:themeFill="accent2" w:themeFillTint="99"/>
          </w:tcPr>
          <w:p w:rsidR="00B225DB" w:rsidRPr="00BD2B08" w:rsidRDefault="00B225DB" w:rsidP="0024372C">
            <w:pPr>
              <w:pStyle w:val="Sansinterligne"/>
              <w:jc w:val="both"/>
              <w:rPr>
                <w:sz w:val="20"/>
              </w:rPr>
            </w:pPr>
          </w:p>
        </w:tc>
        <w:tc>
          <w:tcPr>
            <w:tcW w:w="3969" w:type="dxa"/>
          </w:tcPr>
          <w:p w:rsidR="00B225DB" w:rsidRPr="00BD2B08" w:rsidRDefault="00B225DB" w:rsidP="0024372C">
            <w:pPr>
              <w:pStyle w:val="Sansinterligne"/>
              <w:jc w:val="both"/>
              <w:rPr>
                <w:sz w:val="20"/>
              </w:rPr>
            </w:pPr>
          </w:p>
        </w:tc>
      </w:tr>
    </w:tbl>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p w:rsidR="0024372C" w:rsidRPr="00BD2B08" w:rsidRDefault="0024372C" w:rsidP="0024372C">
      <w:pPr>
        <w:pStyle w:val="Sansinterligne"/>
        <w:jc w:val="both"/>
        <w:rPr>
          <w:sz w:val="20"/>
        </w:rPr>
      </w:pPr>
    </w:p>
    <w:sectPr w:rsidR="0024372C" w:rsidRPr="00BD2B08" w:rsidSect="00B743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734D"/>
    <w:multiLevelType w:val="hybridMultilevel"/>
    <w:tmpl w:val="05026F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4C"/>
    <w:rsid w:val="0000473D"/>
    <w:rsid w:val="00020CDE"/>
    <w:rsid w:val="00077C59"/>
    <w:rsid w:val="000B6B12"/>
    <w:rsid w:val="0012778D"/>
    <w:rsid w:val="00142F00"/>
    <w:rsid w:val="0019399B"/>
    <w:rsid w:val="001968F5"/>
    <w:rsid w:val="001D3F09"/>
    <w:rsid w:val="001F5C04"/>
    <w:rsid w:val="00214547"/>
    <w:rsid w:val="00230085"/>
    <w:rsid w:val="0024372C"/>
    <w:rsid w:val="00261646"/>
    <w:rsid w:val="00261EDC"/>
    <w:rsid w:val="002868C7"/>
    <w:rsid w:val="00292FF4"/>
    <w:rsid w:val="002933AC"/>
    <w:rsid w:val="002C01B1"/>
    <w:rsid w:val="002C7258"/>
    <w:rsid w:val="002D3D40"/>
    <w:rsid w:val="00302BFD"/>
    <w:rsid w:val="00363C3E"/>
    <w:rsid w:val="00382483"/>
    <w:rsid w:val="0039759E"/>
    <w:rsid w:val="003B3B4C"/>
    <w:rsid w:val="003C7913"/>
    <w:rsid w:val="003D3B7B"/>
    <w:rsid w:val="003F2C0D"/>
    <w:rsid w:val="00441C40"/>
    <w:rsid w:val="004E5854"/>
    <w:rsid w:val="0052348D"/>
    <w:rsid w:val="005350A8"/>
    <w:rsid w:val="00543A53"/>
    <w:rsid w:val="00565DE0"/>
    <w:rsid w:val="005C7F3A"/>
    <w:rsid w:val="005F07A9"/>
    <w:rsid w:val="00606309"/>
    <w:rsid w:val="00616CFF"/>
    <w:rsid w:val="006540A8"/>
    <w:rsid w:val="006A0B73"/>
    <w:rsid w:val="00707E76"/>
    <w:rsid w:val="007540CA"/>
    <w:rsid w:val="00761F9D"/>
    <w:rsid w:val="007A62AF"/>
    <w:rsid w:val="008173F9"/>
    <w:rsid w:val="00836CE3"/>
    <w:rsid w:val="0089319C"/>
    <w:rsid w:val="008F0B1D"/>
    <w:rsid w:val="00917C66"/>
    <w:rsid w:val="00940CE9"/>
    <w:rsid w:val="00973E4A"/>
    <w:rsid w:val="00977DED"/>
    <w:rsid w:val="009B16C4"/>
    <w:rsid w:val="00A92A87"/>
    <w:rsid w:val="00A97F45"/>
    <w:rsid w:val="00AA74BE"/>
    <w:rsid w:val="00B225DB"/>
    <w:rsid w:val="00B272FF"/>
    <w:rsid w:val="00B51BF1"/>
    <w:rsid w:val="00B74322"/>
    <w:rsid w:val="00B75384"/>
    <w:rsid w:val="00B84675"/>
    <w:rsid w:val="00B87DE5"/>
    <w:rsid w:val="00BC4CF5"/>
    <w:rsid w:val="00BD2B08"/>
    <w:rsid w:val="00C10E68"/>
    <w:rsid w:val="00C22633"/>
    <w:rsid w:val="00C37543"/>
    <w:rsid w:val="00C43103"/>
    <w:rsid w:val="00C57654"/>
    <w:rsid w:val="00C6682A"/>
    <w:rsid w:val="00C86165"/>
    <w:rsid w:val="00CB7868"/>
    <w:rsid w:val="00D152CC"/>
    <w:rsid w:val="00D2010F"/>
    <w:rsid w:val="00D347AA"/>
    <w:rsid w:val="00D37DE2"/>
    <w:rsid w:val="00D52EC5"/>
    <w:rsid w:val="00D63447"/>
    <w:rsid w:val="00D67863"/>
    <w:rsid w:val="00D7720C"/>
    <w:rsid w:val="00D86722"/>
    <w:rsid w:val="00DD61AE"/>
    <w:rsid w:val="00E27FA1"/>
    <w:rsid w:val="00E61E04"/>
    <w:rsid w:val="00E657AD"/>
    <w:rsid w:val="00E662E4"/>
    <w:rsid w:val="00E7479A"/>
    <w:rsid w:val="00E759CC"/>
    <w:rsid w:val="00E773FC"/>
    <w:rsid w:val="00EA0F9C"/>
    <w:rsid w:val="00F17DE5"/>
    <w:rsid w:val="00FB2642"/>
    <w:rsid w:val="00FB35AC"/>
    <w:rsid w:val="00FC7CAB"/>
    <w:rsid w:val="00FE5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B3B4C"/>
    <w:pPr>
      <w:spacing w:after="0" w:line="240" w:lineRule="auto"/>
    </w:pPr>
  </w:style>
  <w:style w:type="table" w:styleId="Grilledutableau">
    <w:name w:val="Table Grid"/>
    <w:basedOn w:val="TableauNormal"/>
    <w:uiPriority w:val="59"/>
    <w:rsid w:val="008F0B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B3B4C"/>
    <w:pPr>
      <w:spacing w:after="0" w:line="240" w:lineRule="auto"/>
    </w:pPr>
  </w:style>
  <w:style w:type="table" w:styleId="Grilledutableau">
    <w:name w:val="Table Grid"/>
    <w:basedOn w:val="TableauNormal"/>
    <w:uiPriority w:val="59"/>
    <w:rsid w:val="008F0B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862</TotalTime>
  <Pages>4</Pages>
  <Words>649</Words>
  <Characters>3573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Bubu</dc:creator>
  <cp:lastModifiedBy>herve breche</cp:lastModifiedBy>
  <cp:revision>50</cp:revision>
  <dcterms:created xsi:type="dcterms:W3CDTF">2011-12-27T15:50:00Z</dcterms:created>
  <dcterms:modified xsi:type="dcterms:W3CDTF">2012-01-17T14:09:00Z</dcterms:modified>
</cp:coreProperties>
</file>